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66769" w14:textId="77777777" w:rsidR="00C501FE" w:rsidRPr="00FE5A90" w:rsidRDefault="00C501FE" w:rsidP="00986CD7">
      <w:pPr>
        <w:pStyle w:val="NPU1"/>
        <w:ind w:left="0" w:hanging="709"/>
      </w:pPr>
      <w:r>
        <w:rPr>
          <w:bCs/>
          <w:lang w:val="en-GB"/>
        </w:rPr>
        <w:t>NATIONAL HERITAGE INSTITUTE</w:t>
      </w:r>
    </w:p>
    <w:p w14:paraId="0016C2CD" w14:textId="66FE858C" w:rsidR="00C501FE" w:rsidRPr="00FE5A90" w:rsidRDefault="00C501FE" w:rsidP="00986CD7">
      <w:pPr>
        <w:pStyle w:val="NPU2"/>
        <w:ind w:left="0" w:hanging="709"/>
      </w:pPr>
      <w:r>
        <w:rPr>
          <w:lang w:val="en-GB"/>
        </w:rPr>
        <w:t>REGIONAL HERITAGE SITE MANAGEMENT AT SYCHROV</w:t>
      </w:r>
    </w:p>
    <w:p w14:paraId="68AD9F9A" w14:textId="00FC6930" w:rsidR="00C501FE" w:rsidRPr="00FE5A90" w:rsidRDefault="00C501FE" w:rsidP="00986CD7">
      <w:pPr>
        <w:pStyle w:val="Nzev"/>
        <w:tabs>
          <w:tab w:val="left" w:pos="4253"/>
          <w:tab w:val="left" w:pos="6379"/>
        </w:tabs>
        <w:ind w:hanging="709"/>
        <w:jc w:val="left"/>
      </w:pPr>
      <w:r>
        <w:rPr>
          <w:rFonts w:ascii="Calibri" w:hAnsi="Calibri"/>
          <w:bCs/>
          <w:sz w:val="32"/>
          <w:szCs w:val="32"/>
          <w:lang w:val="en-GB"/>
        </w:rPr>
        <w:t>RULES FOR VISITORS TO THE PARK AND GARDEN</w:t>
      </w:r>
    </w:p>
    <w:p w14:paraId="164B7AAB" w14:textId="0B2976B7" w:rsidR="00C501FE" w:rsidRPr="00FE5A90" w:rsidRDefault="00C501FE" w:rsidP="00986CD7">
      <w:pPr>
        <w:pStyle w:val="Nzev"/>
        <w:tabs>
          <w:tab w:val="left" w:pos="4253"/>
          <w:tab w:val="left" w:pos="6379"/>
        </w:tabs>
        <w:ind w:hanging="709"/>
        <w:jc w:val="left"/>
        <w:rPr>
          <w:rFonts w:ascii="Calibri" w:hAnsi="Calibri"/>
          <w:sz w:val="32"/>
          <w:szCs w:val="32"/>
        </w:rPr>
      </w:pPr>
      <w:r>
        <w:rPr>
          <w:rFonts w:ascii="Calibri" w:hAnsi="Calibri"/>
          <w:bCs/>
          <w:sz w:val="32"/>
          <w:szCs w:val="32"/>
          <w:lang w:val="en-GB"/>
        </w:rPr>
        <w:t>OF THE STATE CHATEAU OF ZÁKUPY</w:t>
      </w:r>
    </w:p>
    <w:p w14:paraId="2C32EF5E" w14:textId="67C2AF88" w:rsidR="00C501FE" w:rsidRPr="00FE5A90" w:rsidRDefault="00C501FE" w:rsidP="00986CD7">
      <w:pPr>
        <w:pStyle w:val="Nzev"/>
        <w:tabs>
          <w:tab w:val="left" w:pos="4253"/>
          <w:tab w:val="left" w:pos="6379"/>
        </w:tabs>
        <w:ind w:hanging="709"/>
        <w:jc w:val="left"/>
        <w:rPr>
          <w:rFonts w:ascii="Calibri" w:hAnsi="Calibri"/>
          <w:b w:val="0"/>
          <w:sz w:val="22"/>
          <w:szCs w:val="22"/>
        </w:rPr>
      </w:pPr>
      <w:r>
        <w:rPr>
          <w:rFonts w:ascii="Calibri" w:hAnsi="Calibri"/>
          <w:b w:val="0"/>
          <w:sz w:val="22"/>
          <w:szCs w:val="22"/>
          <w:lang w:val="en-GB"/>
        </w:rPr>
        <w:t>(THE "COURTYARD, PARK, GARDEN")</w:t>
      </w:r>
    </w:p>
    <w:p w14:paraId="2927717A" w14:textId="77777777" w:rsidR="005B1E4F" w:rsidRPr="00FE5A90" w:rsidRDefault="005B1E4F" w:rsidP="00F169D3">
      <w:pPr>
        <w:pStyle w:val="Nzev"/>
        <w:tabs>
          <w:tab w:val="left" w:pos="4253"/>
          <w:tab w:val="left" w:pos="6379"/>
        </w:tabs>
        <w:jc w:val="left"/>
        <w:rPr>
          <w:rFonts w:ascii="Calibri" w:hAnsi="Calibri"/>
          <w:b w:val="0"/>
          <w:sz w:val="22"/>
          <w:szCs w:val="22"/>
        </w:rPr>
      </w:pPr>
    </w:p>
    <w:p w14:paraId="684E590D" w14:textId="6E5C0E68" w:rsidR="005B1E4F" w:rsidRPr="00FE5A90" w:rsidRDefault="005B1E4F" w:rsidP="00986CD7">
      <w:pPr>
        <w:widowControl w:val="0"/>
        <w:tabs>
          <w:tab w:val="left" w:pos="354"/>
          <w:tab w:val="left" w:pos="567"/>
          <w:tab w:val="left" w:pos="4253"/>
          <w:tab w:val="left" w:pos="6379"/>
        </w:tabs>
        <w:spacing w:line="240" w:lineRule="atLeast"/>
        <w:ind w:hanging="709"/>
        <w:rPr>
          <w:b/>
          <w:snapToGrid w:val="0"/>
          <w:sz w:val="20"/>
          <w:szCs w:val="20"/>
        </w:rPr>
      </w:pPr>
      <w:r>
        <w:rPr>
          <w:b/>
          <w:bCs/>
          <w:snapToGrid w:val="0"/>
          <w:sz w:val="20"/>
          <w:szCs w:val="20"/>
          <w:lang w:val="en-GB"/>
        </w:rPr>
        <w:t>Article 1 - ACCESS TO THE PARK AND GARDEN</w:t>
      </w:r>
    </w:p>
    <w:p w14:paraId="20BB2E9A" w14:textId="3F80F494" w:rsidR="005B1E4F" w:rsidRDefault="00160BC2" w:rsidP="00986CD7">
      <w:pPr>
        <w:widowControl w:val="0"/>
        <w:tabs>
          <w:tab w:val="left" w:pos="354"/>
          <w:tab w:val="left" w:pos="567"/>
          <w:tab w:val="left" w:pos="4253"/>
          <w:tab w:val="left" w:pos="6379"/>
        </w:tabs>
        <w:spacing w:line="240" w:lineRule="atLeast"/>
        <w:ind w:hanging="709"/>
        <w:jc w:val="both"/>
        <w:rPr>
          <w:b/>
          <w:snapToGrid w:val="0"/>
          <w:sz w:val="16"/>
          <w:szCs w:val="16"/>
        </w:rPr>
      </w:pPr>
      <w:r>
        <w:rPr>
          <w:b/>
          <w:bCs/>
          <w:snapToGrid w:val="0"/>
          <w:sz w:val="16"/>
          <w:szCs w:val="16"/>
          <w:lang w:val="en-GB"/>
        </w:rPr>
        <w:t>The park and garden are part of a national cultural heritage site, protected under Act No. 20/87 Coll. on State Heritage Protection, as amended.</w:t>
      </w:r>
    </w:p>
    <w:p w14:paraId="47F78C7B" w14:textId="77777777" w:rsidR="005B1E4F" w:rsidRPr="00817BEA" w:rsidRDefault="005B1E4F" w:rsidP="00F169D3">
      <w:pPr>
        <w:widowControl w:val="0"/>
        <w:tabs>
          <w:tab w:val="left" w:pos="354"/>
          <w:tab w:val="left" w:pos="567"/>
          <w:tab w:val="left" w:pos="4253"/>
          <w:tab w:val="left" w:pos="6379"/>
        </w:tabs>
        <w:spacing w:line="240" w:lineRule="atLeast"/>
        <w:rPr>
          <w:b/>
          <w:snapToGrid w:val="0"/>
          <w:sz w:val="16"/>
          <w:szCs w:val="16"/>
        </w:rPr>
      </w:pPr>
    </w:p>
    <w:p w14:paraId="7ED52FE9" w14:textId="69391617" w:rsidR="005B1E4F" w:rsidRDefault="005B1E4F" w:rsidP="00986CD7">
      <w:pPr>
        <w:widowControl w:val="0"/>
        <w:tabs>
          <w:tab w:val="left" w:pos="354"/>
          <w:tab w:val="left" w:pos="567"/>
          <w:tab w:val="left" w:pos="4253"/>
          <w:tab w:val="left" w:pos="6379"/>
        </w:tabs>
        <w:spacing w:line="240" w:lineRule="atLeast"/>
        <w:ind w:right="12" w:hanging="709"/>
        <w:jc w:val="both"/>
        <w:rPr>
          <w:b/>
          <w:bCs/>
          <w:snapToGrid w:val="0"/>
          <w:sz w:val="20"/>
          <w:szCs w:val="20"/>
          <w:lang w:val="en-GB"/>
        </w:rPr>
      </w:pPr>
      <w:r>
        <w:rPr>
          <w:b/>
          <w:bCs/>
          <w:snapToGrid w:val="0"/>
          <w:sz w:val="20"/>
          <w:szCs w:val="20"/>
          <w:lang w:val="en-GB"/>
        </w:rPr>
        <w:t>Article 2 - OPENING HOURS</w:t>
      </w:r>
    </w:p>
    <w:p w14:paraId="14664479" w14:textId="77777777" w:rsidR="00CC63C2" w:rsidRPr="00CC63C2" w:rsidRDefault="00CC63C2" w:rsidP="00CC63C2">
      <w:pPr>
        <w:widowControl w:val="0"/>
        <w:tabs>
          <w:tab w:val="left" w:pos="354"/>
          <w:tab w:val="left" w:pos="567"/>
          <w:tab w:val="left" w:pos="4253"/>
          <w:tab w:val="left" w:pos="6379"/>
        </w:tabs>
        <w:spacing w:line="240" w:lineRule="atLeast"/>
        <w:ind w:right="12" w:hanging="709"/>
        <w:jc w:val="both"/>
        <w:rPr>
          <w:bCs/>
          <w:snapToGrid w:val="0"/>
          <w:sz w:val="16"/>
          <w:szCs w:val="16"/>
        </w:rPr>
      </w:pPr>
      <w:r w:rsidRPr="00CC63C2">
        <w:rPr>
          <w:bCs/>
          <w:snapToGrid w:val="0"/>
          <w:sz w:val="16"/>
          <w:szCs w:val="16"/>
        </w:rPr>
        <w:t xml:space="preserve">1.    </w:t>
      </w:r>
      <w:proofErr w:type="spellStart"/>
      <w:r w:rsidRPr="00CC63C2">
        <w:rPr>
          <w:bCs/>
          <w:snapToGrid w:val="0"/>
          <w:sz w:val="16"/>
          <w:szCs w:val="16"/>
        </w:rPr>
        <w:t>The</w:t>
      </w:r>
      <w:proofErr w:type="spellEnd"/>
      <w:r w:rsidRPr="00CC63C2">
        <w:rPr>
          <w:bCs/>
          <w:snapToGrid w:val="0"/>
          <w:sz w:val="16"/>
          <w:szCs w:val="16"/>
        </w:rPr>
        <w:t xml:space="preserve"> park and garden are open to </w:t>
      </w:r>
      <w:proofErr w:type="spellStart"/>
      <w:r w:rsidRPr="00CC63C2">
        <w:rPr>
          <w:bCs/>
          <w:snapToGrid w:val="0"/>
          <w:sz w:val="16"/>
          <w:szCs w:val="16"/>
        </w:rPr>
        <w:t>the</w:t>
      </w:r>
      <w:proofErr w:type="spellEnd"/>
      <w:r w:rsidRPr="00CC63C2">
        <w:rPr>
          <w:bCs/>
          <w:snapToGrid w:val="0"/>
          <w:sz w:val="16"/>
          <w:szCs w:val="16"/>
        </w:rPr>
        <w:t xml:space="preserve"> public on </w:t>
      </w:r>
      <w:proofErr w:type="spellStart"/>
      <w:r w:rsidRPr="00CC63C2">
        <w:rPr>
          <w:bCs/>
          <w:snapToGrid w:val="0"/>
          <w:sz w:val="16"/>
          <w:szCs w:val="16"/>
        </w:rPr>
        <w:t>the</w:t>
      </w:r>
      <w:proofErr w:type="spellEnd"/>
      <w:r w:rsidRPr="00CC63C2">
        <w:rPr>
          <w:bCs/>
          <w:snapToGrid w:val="0"/>
          <w:sz w:val="16"/>
          <w:szCs w:val="16"/>
        </w:rPr>
        <w:t xml:space="preserve"> </w:t>
      </w:r>
      <w:proofErr w:type="spellStart"/>
      <w:r w:rsidRPr="00CC63C2">
        <w:rPr>
          <w:bCs/>
          <w:snapToGrid w:val="0"/>
          <w:sz w:val="16"/>
          <w:szCs w:val="16"/>
        </w:rPr>
        <w:t>following</w:t>
      </w:r>
      <w:proofErr w:type="spellEnd"/>
      <w:r w:rsidRPr="00CC63C2">
        <w:rPr>
          <w:bCs/>
          <w:snapToGrid w:val="0"/>
          <w:sz w:val="16"/>
          <w:szCs w:val="16"/>
        </w:rPr>
        <w:t xml:space="preserve"> </w:t>
      </w:r>
      <w:proofErr w:type="spellStart"/>
      <w:r w:rsidRPr="00CC63C2">
        <w:rPr>
          <w:bCs/>
          <w:snapToGrid w:val="0"/>
          <w:sz w:val="16"/>
          <w:szCs w:val="16"/>
        </w:rPr>
        <w:t>days</w:t>
      </w:r>
      <w:proofErr w:type="spellEnd"/>
      <w:r w:rsidRPr="00CC63C2">
        <w:rPr>
          <w:bCs/>
          <w:snapToGrid w:val="0"/>
          <w:sz w:val="16"/>
          <w:szCs w:val="16"/>
        </w:rPr>
        <w:t xml:space="preserve"> and </w:t>
      </w:r>
      <w:proofErr w:type="spellStart"/>
      <w:r w:rsidRPr="00CC63C2">
        <w:rPr>
          <w:bCs/>
          <w:snapToGrid w:val="0"/>
          <w:sz w:val="16"/>
          <w:szCs w:val="16"/>
        </w:rPr>
        <w:t>at</w:t>
      </w:r>
      <w:proofErr w:type="spellEnd"/>
      <w:r w:rsidRPr="00CC63C2">
        <w:rPr>
          <w:bCs/>
          <w:snapToGrid w:val="0"/>
          <w:sz w:val="16"/>
          <w:szCs w:val="16"/>
        </w:rPr>
        <w:t xml:space="preserve"> </w:t>
      </w:r>
      <w:proofErr w:type="spellStart"/>
      <w:r w:rsidRPr="00CC63C2">
        <w:rPr>
          <w:bCs/>
          <w:snapToGrid w:val="0"/>
          <w:sz w:val="16"/>
          <w:szCs w:val="16"/>
        </w:rPr>
        <w:t>the</w:t>
      </w:r>
      <w:proofErr w:type="spellEnd"/>
      <w:r w:rsidRPr="00CC63C2">
        <w:rPr>
          <w:bCs/>
          <w:snapToGrid w:val="0"/>
          <w:sz w:val="16"/>
          <w:szCs w:val="16"/>
        </w:rPr>
        <w:t xml:space="preserve"> </w:t>
      </w:r>
      <w:proofErr w:type="spellStart"/>
      <w:r w:rsidRPr="00CC63C2">
        <w:rPr>
          <w:bCs/>
          <w:snapToGrid w:val="0"/>
          <w:sz w:val="16"/>
          <w:szCs w:val="16"/>
        </w:rPr>
        <w:t>following</w:t>
      </w:r>
      <w:proofErr w:type="spellEnd"/>
      <w:r w:rsidRPr="00CC63C2">
        <w:rPr>
          <w:bCs/>
          <w:snapToGrid w:val="0"/>
          <w:sz w:val="16"/>
          <w:szCs w:val="16"/>
        </w:rPr>
        <w:t xml:space="preserve"> </w:t>
      </w:r>
      <w:proofErr w:type="spellStart"/>
      <w:r w:rsidRPr="00CC63C2">
        <w:rPr>
          <w:bCs/>
          <w:snapToGrid w:val="0"/>
          <w:sz w:val="16"/>
          <w:szCs w:val="16"/>
        </w:rPr>
        <w:t>times</w:t>
      </w:r>
      <w:proofErr w:type="spellEnd"/>
      <w:r w:rsidRPr="00CC63C2">
        <w:rPr>
          <w:bCs/>
          <w:snapToGrid w:val="0"/>
          <w:sz w:val="16"/>
          <w:szCs w:val="16"/>
        </w:rPr>
        <w:t>:</w:t>
      </w:r>
    </w:p>
    <w:p w14:paraId="325D8803" w14:textId="77777777" w:rsidR="00CC63C2" w:rsidRPr="00CC63C2" w:rsidRDefault="00CC63C2" w:rsidP="00CC63C2">
      <w:pPr>
        <w:widowControl w:val="0"/>
        <w:tabs>
          <w:tab w:val="left" w:pos="354"/>
          <w:tab w:val="left" w:pos="567"/>
          <w:tab w:val="left" w:pos="4253"/>
          <w:tab w:val="left" w:pos="6379"/>
        </w:tabs>
        <w:spacing w:line="240" w:lineRule="atLeast"/>
        <w:ind w:right="12" w:hanging="709"/>
        <w:jc w:val="both"/>
        <w:rPr>
          <w:bCs/>
          <w:snapToGrid w:val="0"/>
          <w:sz w:val="16"/>
          <w:szCs w:val="16"/>
        </w:rPr>
      </w:pPr>
      <w:proofErr w:type="spellStart"/>
      <w:r w:rsidRPr="00CC63C2">
        <w:rPr>
          <w:bCs/>
          <w:snapToGrid w:val="0"/>
          <w:sz w:val="16"/>
          <w:szCs w:val="16"/>
        </w:rPr>
        <w:t>April</w:t>
      </w:r>
      <w:proofErr w:type="spellEnd"/>
      <w:r w:rsidRPr="00CC63C2">
        <w:rPr>
          <w:bCs/>
          <w:snapToGrid w:val="0"/>
          <w:sz w:val="16"/>
          <w:szCs w:val="16"/>
        </w:rPr>
        <w:t xml:space="preserve"> – </w:t>
      </w:r>
      <w:proofErr w:type="spellStart"/>
      <w:r w:rsidRPr="00CC63C2">
        <w:rPr>
          <w:bCs/>
          <w:snapToGrid w:val="0"/>
          <w:sz w:val="16"/>
          <w:szCs w:val="16"/>
        </w:rPr>
        <w:t>Tuesday</w:t>
      </w:r>
      <w:proofErr w:type="spellEnd"/>
      <w:r w:rsidRPr="00CC63C2">
        <w:rPr>
          <w:bCs/>
          <w:snapToGrid w:val="0"/>
          <w:sz w:val="16"/>
          <w:szCs w:val="16"/>
        </w:rPr>
        <w:t xml:space="preserve"> to </w:t>
      </w:r>
      <w:proofErr w:type="spellStart"/>
      <w:r w:rsidRPr="00CC63C2">
        <w:rPr>
          <w:bCs/>
          <w:snapToGrid w:val="0"/>
          <w:sz w:val="16"/>
          <w:szCs w:val="16"/>
        </w:rPr>
        <w:t>Sunday</w:t>
      </w:r>
      <w:proofErr w:type="spellEnd"/>
      <w:r w:rsidRPr="00CC63C2">
        <w:rPr>
          <w:bCs/>
          <w:snapToGrid w:val="0"/>
          <w:sz w:val="16"/>
          <w:szCs w:val="16"/>
        </w:rPr>
        <w:t xml:space="preserve"> </w:t>
      </w:r>
      <w:proofErr w:type="spellStart"/>
      <w:r w:rsidRPr="00CC63C2">
        <w:rPr>
          <w:bCs/>
          <w:snapToGrid w:val="0"/>
          <w:sz w:val="16"/>
          <w:szCs w:val="16"/>
        </w:rPr>
        <w:t>from</w:t>
      </w:r>
      <w:proofErr w:type="spellEnd"/>
      <w:r w:rsidRPr="00CC63C2">
        <w:rPr>
          <w:bCs/>
          <w:snapToGrid w:val="0"/>
          <w:sz w:val="16"/>
          <w:szCs w:val="16"/>
        </w:rPr>
        <w:t xml:space="preserve"> 10.00 to 17.00</w:t>
      </w:r>
    </w:p>
    <w:p w14:paraId="49379B74" w14:textId="77777777" w:rsidR="00CC63C2" w:rsidRPr="00CC63C2" w:rsidRDefault="00CC63C2" w:rsidP="00CC63C2">
      <w:pPr>
        <w:widowControl w:val="0"/>
        <w:tabs>
          <w:tab w:val="left" w:pos="354"/>
          <w:tab w:val="left" w:pos="567"/>
          <w:tab w:val="left" w:pos="4253"/>
          <w:tab w:val="left" w:pos="6379"/>
        </w:tabs>
        <w:spacing w:line="240" w:lineRule="atLeast"/>
        <w:ind w:right="12" w:hanging="709"/>
        <w:jc w:val="both"/>
        <w:rPr>
          <w:bCs/>
          <w:snapToGrid w:val="0"/>
          <w:sz w:val="16"/>
          <w:szCs w:val="16"/>
        </w:rPr>
      </w:pPr>
      <w:r w:rsidRPr="00CC63C2">
        <w:rPr>
          <w:bCs/>
          <w:snapToGrid w:val="0"/>
          <w:sz w:val="16"/>
          <w:szCs w:val="16"/>
        </w:rPr>
        <w:t xml:space="preserve">May and June – </w:t>
      </w:r>
      <w:proofErr w:type="spellStart"/>
      <w:r w:rsidRPr="00CC63C2">
        <w:rPr>
          <w:bCs/>
          <w:snapToGrid w:val="0"/>
          <w:sz w:val="16"/>
          <w:szCs w:val="16"/>
        </w:rPr>
        <w:t>Tuesday</w:t>
      </w:r>
      <w:proofErr w:type="spellEnd"/>
      <w:r w:rsidRPr="00CC63C2">
        <w:rPr>
          <w:bCs/>
          <w:snapToGrid w:val="0"/>
          <w:sz w:val="16"/>
          <w:szCs w:val="16"/>
        </w:rPr>
        <w:t xml:space="preserve"> to </w:t>
      </w:r>
      <w:proofErr w:type="spellStart"/>
      <w:r w:rsidRPr="00CC63C2">
        <w:rPr>
          <w:bCs/>
          <w:snapToGrid w:val="0"/>
          <w:sz w:val="16"/>
          <w:szCs w:val="16"/>
        </w:rPr>
        <w:t>Sunday</w:t>
      </w:r>
      <w:proofErr w:type="spellEnd"/>
      <w:r w:rsidRPr="00CC63C2">
        <w:rPr>
          <w:bCs/>
          <w:snapToGrid w:val="0"/>
          <w:sz w:val="16"/>
          <w:szCs w:val="16"/>
        </w:rPr>
        <w:t xml:space="preserve"> </w:t>
      </w:r>
      <w:proofErr w:type="spellStart"/>
      <w:r w:rsidRPr="00CC63C2">
        <w:rPr>
          <w:bCs/>
          <w:snapToGrid w:val="0"/>
          <w:sz w:val="16"/>
          <w:szCs w:val="16"/>
        </w:rPr>
        <w:t>from</w:t>
      </w:r>
      <w:proofErr w:type="spellEnd"/>
      <w:r w:rsidRPr="00CC63C2">
        <w:rPr>
          <w:bCs/>
          <w:snapToGrid w:val="0"/>
          <w:sz w:val="16"/>
          <w:szCs w:val="16"/>
        </w:rPr>
        <w:t xml:space="preserve"> 10.00 to 17.00, </w:t>
      </w:r>
      <w:proofErr w:type="spellStart"/>
      <w:r w:rsidRPr="00CC63C2">
        <w:rPr>
          <w:bCs/>
          <w:snapToGrid w:val="0"/>
          <w:sz w:val="16"/>
          <w:szCs w:val="16"/>
        </w:rPr>
        <w:t>Saturday</w:t>
      </w:r>
      <w:proofErr w:type="spellEnd"/>
      <w:r w:rsidRPr="00CC63C2">
        <w:rPr>
          <w:bCs/>
          <w:snapToGrid w:val="0"/>
          <w:sz w:val="16"/>
          <w:szCs w:val="16"/>
        </w:rPr>
        <w:t xml:space="preserve"> and </w:t>
      </w:r>
      <w:proofErr w:type="spellStart"/>
      <w:r w:rsidRPr="00CC63C2">
        <w:rPr>
          <w:bCs/>
          <w:snapToGrid w:val="0"/>
          <w:sz w:val="16"/>
          <w:szCs w:val="16"/>
        </w:rPr>
        <w:t>Sunday</w:t>
      </w:r>
      <w:proofErr w:type="spellEnd"/>
      <w:r w:rsidRPr="00CC63C2">
        <w:rPr>
          <w:bCs/>
          <w:snapToGrid w:val="0"/>
          <w:sz w:val="16"/>
          <w:szCs w:val="16"/>
        </w:rPr>
        <w:t xml:space="preserve"> </w:t>
      </w:r>
      <w:proofErr w:type="spellStart"/>
      <w:r w:rsidRPr="00CC63C2">
        <w:rPr>
          <w:bCs/>
          <w:snapToGrid w:val="0"/>
          <w:sz w:val="16"/>
          <w:szCs w:val="16"/>
        </w:rPr>
        <w:t>from</w:t>
      </w:r>
      <w:proofErr w:type="spellEnd"/>
      <w:r w:rsidRPr="00CC63C2">
        <w:rPr>
          <w:bCs/>
          <w:snapToGrid w:val="0"/>
          <w:sz w:val="16"/>
          <w:szCs w:val="16"/>
        </w:rPr>
        <w:t xml:space="preserve"> 9.00 to 18.00</w:t>
      </w:r>
    </w:p>
    <w:p w14:paraId="75538C1A" w14:textId="77777777" w:rsidR="00CC63C2" w:rsidRPr="00CC63C2" w:rsidRDefault="00CC63C2" w:rsidP="00CC63C2">
      <w:pPr>
        <w:widowControl w:val="0"/>
        <w:tabs>
          <w:tab w:val="left" w:pos="354"/>
          <w:tab w:val="left" w:pos="567"/>
          <w:tab w:val="left" w:pos="4253"/>
          <w:tab w:val="left" w:pos="6379"/>
        </w:tabs>
        <w:spacing w:line="240" w:lineRule="atLeast"/>
        <w:ind w:right="12" w:hanging="709"/>
        <w:jc w:val="both"/>
        <w:rPr>
          <w:bCs/>
          <w:snapToGrid w:val="0"/>
          <w:sz w:val="16"/>
          <w:szCs w:val="16"/>
        </w:rPr>
      </w:pPr>
      <w:r w:rsidRPr="00CC63C2">
        <w:rPr>
          <w:bCs/>
          <w:snapToGrid w:val="0"/>
          <w:sz w:val="16"/>
          <w:szCs w:val="16"/>
        </w:rPr>
        <w:t xml:space="preserve">July and August – </w:t>
      </w:r>
      <w:proofErr w:type="spellStart"/>
      <w:r w:rsidRPr="00CC63C2">
        <w:rPr>
          <w:bCs/>
          <w:snapToGrid w:val="0"/>
          <w:sz w:val="16"/>
          <w:szCs w:val="16"/>
        </w:rPr>
        <w:t>Monday</w:t>
      </w:r>
      <w:proofErr w:type="spellEnd"/>
      <w:r w:rsidRPr="00CC63C2">
        <w:rPr>
          <w:bCs/>
          <w:snapToGrid w:val="0"/>
          <w:sz w:val="16"/>
          <w:szCs w:val="16"/>
        </w:rPr>
        <w:t xml:space="preserve"> to </w:t>
      </w:r>
      <w:proofErr w:type="spellStart"/>
      <w:r w:rsidRPr="00CC63C2">
        <w:rPr>
          <w:bCs/>
          <w:snapToGrid w:val="0"/>
          <w:sz w:val="16"/>
          <w:szCs w:val="16"/>
        </w:rPr>
        <w:t>Sunday</w:t>
      </w:r>
      <w:proofErr w:type="spellEnd"/>
      <w:r w:rsidRPr="00CC63C2">
        <w:rPr>
          <w:bCs/>
          <w:snapToGrid w:val="0"/>
          <w:sz w:val="16"/>
          <w:szCs w:val="16"/>
        </w:rPr>
        <w:t xml:space="preserve"> </w:t>
      </w:r>
      <w:proofErr w:type="spellStart"/>
      <w:r w:rsidRPr="00CC63C2">
        <w:rPr>
          <w:bCs/>
          <w:snapToGrid w:val="0"/>
          <w:sz w:val="16"/>
          <w:szCs w:val="16"/>
        </w:rPr>
        <w:t>from</w:t>
      </w:r>
      <w:proofErr w:type="spellEnd"/>
      <w:r w:rsidRPr="00CC63C2">
        <w:rPr>
          <w:bCs/>
          <w:snapToGrid w:val="0"/>
          <w:sz w:val="16"/>
          <w:szCs w:val="16"/>
        </w:rPr>
        <w:t xml:space="preserve"> 9.00 </w:t>
      </w:r>
      <w:proofErr w:type="spellStart"/>
      <w:r w:rsidRPr="00CC63C2">
        <w:rPr>
          <w:bCs/>
          <w:snapToGrid w:val="0"/>
          <w:sz w:val="16"/>
          <w:szCs w:val="16"/>
        </w:rPr>
        <w:t>am</w:t>
      </w:r>
      <w:proofErr w:type="spellEnd"/>
      <w:r w:rsidRPr="00CC63C2">
        <w:rPr>
          <w:bCs/>
          <w:snapToGrid w:val="0"/>
          <w:sz w:val="16"/>
          <w:szCs w:val="16"/>
        </w:rPr>
        <w:t xml:space="preserve"> to 6.00 </w:t>
      </w:r>
      <w:proofErr w:type="spellStart"/>
      <w:r w:rsidRPr="00CC63C2">
        <w:rPr>
          <w:bCs/>
          <w:snapToGrid w:val="0"/>
          <w:sz w:val="16"/>
          <w:szCs w:val="16"/>
        </w:rPr>
        <w:t>pm</w:t>
      </w:r>
      <w:proofErr w:type="spellEnd"/>
    </w:p>
    <w:p w14:paraId="2132AEEB" w14:textId="77777777" w:rsidR="00CC63C2" w:rsidRPr="00CC63C2" w:rsidRDefault="00CC63C2" w:rsidP="00CC63C2">
      <w:pPr>
        <w:widowControl w:val="0"/>
        <w:tabs>
          <w:tab w:val="left" w:pos="354"/>
          <w:tab w:val="left" w:pos="567"/>
          <w:tab w:val="left" w:pos="4253"/>
          <w:tab w:val="left" w:pos="6379"/>
        </w:tabs>
        <w:spacing w:line="240" w:lineRule="atLeast"/>
        <w:ind w:right="12" w:hanging="709"/>
        <w:jc w:val="both"/>
        <w:rPr>
          <w:bCs/>
          <w:snapToGrid w:val="0"/>
          <w:sz w:val="16"/>
          <w:szCs w:val="16"/>
        </w:rPr>
      </w:pPr>
      <w:proofErr w:type="spellStart"/>
      <w:r w:rsidRPr="00CC63C2">
        <w:rPr>
          <w:bCs/>
          <w:snapToGrid w:val="0"/>
          <w:sz w:val="16"/>
          <w:szCs w:val="16"/>
        </w:rPr>
        <w:t>September</w:t>
      </w:r>
      <w:proofErr w:type="spellEnd"/>
      <w:r w:rsidRPr="00CC63C2">
        <w:rPr>
          <w:bCs/>
          <w:snapToGrid w:val="0"/>
          <w:sz w:val="16"/>
          <w:szCs w:val="16"/>
        </w:rPr>
        <w:t xml:space="preserve"> – </w:t>
      </w:r>
      <w:proofErr w:type="spellStart"/>
      <w:r w:rsidRPr="00CC63C2">
        <w:rPr>
          <w:bCs/>
          <w:snapToGrid w:val="0"/>
          <w:sz w:val="16"/>
          <w:szCs w:val="16"/>
        </w:rPr>
        <w:t>Tuesday</w:t>
      </w:r>
      <w:proofErr w:type="spellEnd"/>
      <w:r w:rsidRPr="00CC63C2">
        <w:rPr>
          <w:bCs/>
          <w:snapToGrid w:val="0"/>
          <w:sz w:val="16"/>
          <w:szCs w:val="16"/>
        </w:rPr>
        <w:t xml:space="preserve"> to </w:t>
      </w:r>
      <w:proofErr w:type="spellStart"/>
      <w:r w:rsidRPr="00CC63C2">
        <w:rPr>
          <w:bCs/>
          <w:snapToGrid w:val="0"/>
          <w:sz w:val="16"/>
          <w:szCs w:val="16"/>
        </w:rPr>
        <w:t>Sunday</w:t>
      </w:r>
      <w:proofErr w:type="spellEnd"/>
      <w:r w:rsidRPr="00CC63C2">
        <w:rPr>
          <w:bCs/>
          <w:snapToGrid w:val="0"/>
          <w:sz w:val="16"/>
          <w:szCs w:val="16"/>
        </w:rPr>
        <w:t xml:space="preserve"> </w:t>
      </w:r>
      <w:proofErr w:type="spellStart"/>
      <w:r w:rsidRPr="00CC63C2">
        <w:rPr>
          <w:bCs/>
          <w:snapToGrid w:val="0"/>
          <w:sz w:val="16"/>
          <w:szCs w:val="16"/>
        </w:rPr>
        <w:t>from</w:t>
      </w:r>
      <w:proofErr w:type="spellEnd"/>
      <w:r w:rsidRPr="00CC63C2">
        <w:rPr>
          <w:bCs/>
          <w:snapToGrid w:val="0"/>
          <w:sz w:val="16"/>
          <w:szCs w:val="16"/>
        </w:rPr>
        <w:t xml:space="preserve"> 10.00 to 17.00, </w:t>
      </w:r>
      <w:proofErr w:type="spellStart"/>
      <w:r w:rsidRPr="00CC63C2">
        <w:rPr>
          <w:bCs/>
          <w:snapToGrid w:val="0"/>
          <w:sz w:val="16"/>
          <w:szCs w:val="16"/>
        </w:rPr>
        <w:t>Saturday</w:t>
      </w:r>
      <w:proofErr w:type="spellEnd"/>
      <w:r w:rsidRPr="00CC63C2">
        <w:rPr>
          <w:bCs/>
          <w:snapToGrid w:val="0"/>
          <w:sz w:val="16"/>
          <w:szCs w:val="16"/>
        </w:rPr>
        <w:t xml:space="preserve"> and </w:t>
      </w:r>
      <w:proofErr w:type="spellStart"/>
      <w:r w:rsidRPr="00CC63C2">
        <w:rPr>
          <w:bCs/>
          <w:snapToGrid w:val="0"/>
          <w:sz w:val="16"/>
          <w:szCs w:val="16"/>
        </w:rPr>
        <w:t>Sunday</w:t>
      </w:r>
      <w:proofErr w:type="spellEnd"/>
      <w:r w:rsidRPr="00CC63C2">
        <w:rPr>
          <w:bCs/>
          <w:snapToGrid w:val="0"/>
          <w:sz w:val="16"/>
          <w:szCs w:val="16"/>
        </w:rPr>
        <w:t xml:space="preserve"> </w:t>
      </w:r>
      <w:proofErr w:type="spellStart"/>
      <w:r w:rsidRPr="00CC63C2">
        <w:rPr>
          <w:bCs/>
          <w:snapToGrid w:val="0"/>
          <w:sz w:val="16"/>
          <w:szCs w:val="16"/>
        </w:rPr>
        <w:t>from</w:t>
      </w:r>
      <w:proofErr w:type="spellEnd"/>
      <w:r w:rsidRPr="00CC63C2">
        <w:rPr>
          <w:bCs/>
          <w:snapToGrid w:val="0"/>
          <w:sz w:val="16"/>
          <w:szCs w:val="16"/>
        </w:rPr>
        <w:t xml:space="preserve"> 9.00 to 18.00</w:t>
      </w:r>
    </w:p>
    <w:p w14:paraId="306D2F62" w14:textId="77777777" w:rsidR="00CC63C2" w:rsidRPr="00CC63C2" w:rsidRDefault="00CC63C2" w:rsidP="00CC63C2">
      <w:pPr>
        <w:widowControl w:val="0"/>
        <w:tabs>
          <w:tab w:val="left" w:pos="354"/>
          <w:tab w:val="left" w:pos="567"/>
          <w:tab w:val="left" w:pos="4253"/>
          <w:tab w:val="left" w:pos="6379"/>
        </w:tabs>
        <w:spacing w:line="240" w:lineRule="atLeast"/>
        <w:ind w:right="12" w:hanging="709"/>
        <w:jc w:val="both"/>
        <w:rPr>
          <w:bCs/>
          <w:snapToGrid w:val="0"/>
          <w:sz w:val="16"/>
          <w:szCs w:val="16"/>
        </w:rPr>
      </w:pPr>
      <w:proofErr w:type="spellStart"/>
      <w:r w:rsidRPr="00CC63C2">
        <w:rPr>
          <w:bCs/>
          <w:snapToGrid w:val="0"/>
          <w:sz w:val="16"/>
          <w:szCs w:val="16"/>
        </w:rPr>
        <w:t>October</w:t>
      </w:r>
      <w:proofErr w:type="spellEnd"/>
      <w:r w:rsidRPr="00CC63C2">
        <w:rPr>
          <w:bCs/>
          <w:snapToGrid w:val="0"/>
          <w:sz w:val="16"/>
          <w:szCs w:val="16"/>
        </w:rPr>
        <w:t xml:space="preserve"> – </w:t>
      </w:r>
      <w:proofErr w:type="spellStart"/>
      <w:r w:rsidRPr="00CC63C2">
        <w:rPr>
          <w:bCs/>
          <w:snapToGrid w:val="0"/>
          <w:sz w:val="16"/>
          <w:szCs w:val="16"/>
        </w:rPr>
        <w:t>Tuesday</w:t>
      </w:r>
      <w:proofErr w:type="spellEnd"/>
      <w:r w:rsidRPr="00CC63C2">
        <w:rPr>
          <w:bCs/>
          <w:snapToGrid w:val="0"/>
          <w:sz w:val="16"/>
          <w:szCs w:val="16"/>
        </w:rPr>
        <w:t xml:space="preserve"> to </w:t>
      </w:r>
      <w:proofErr w:type="spellStart"/>
      <w:r w:rsidRPr="00CC63C2">
        <w:rPr>
          <w:bCs/>
          <w:snapToGrid w:val="0"/>
          <w:sz w:val="16"/>
          <w:szCs w:val="16"/>
        </w:rPr>
        <w:t>Sunday</w:t>
      </w:r>
      <w:proofErr w:type="spellEnd"/>
      <w:r w:rsidRPr="00CC63C2">
        <w:rPr>
          <w:bCs/>
          <w:snapToGrid w:val="0"/>
          <w:sz w:val="16"/>
          <w:szCs w:val="16"/>
        </w:rPr>
        <w:t xml:space="preserve"> </w:t>
      </w:r>
      <w:proofErr w:type="spellStart"/>
      <w:r w:rsidRPr="00CC63C2">
        <w:rPr>
          <w:bCs/>
          <w:snapToGrid w:val="0"/>
          <w:sz w:val="16"/>
          <w:szCs w:val="16"/>
        </w:rPr>
        <w:t>from</w:t>
      </w:r>
      <w:proofErr w:type="spellEnd"/>
      <w:r w:rsidRPr="00CC63C2">
        <w:rPr>
          <w:bCs/>
          <w:snapToGrid w:val="0"/>
          <w:sz w:val="16"/>
          <w:szCs w:val="16"/>
        </w:rPr>
        <w:t xml:space="preserve"> 10.00 to 17.00</w:t>
      </w:r>
    </w:p>
    <w:p w14:paraId="67BF9D6A" w14:textId="77777777" w:rsidR="00CC63C2" w:rsidRPr="00CC63C2" w:rsidRDefault="00CC63C2" w:rsidP="00CC63C2">
      <w:pPr>
        <w:widowControl w:val="0"/>
        <w:tabs>
          <w:tab w:val="left" w:pos="354"/>
          <w:tab w:val="left" w:pos="567"/>
          <w:tab w:val="left" w:pos="4253"/>
          <w:tab w:val="left" w:pos="6379"/>
        </w:tabs>
        <w:spacing w:line="240" w:lineRule="atLeast"/>
        <w:ind w:right="12" w:hanging="709"/>
        <w:rPr>
          <w:bCs/>
          <w:snapToGrid w:val="0"/>
          <w:sz w:val="16"/>
          <w:szCs w:val="16"/>
        </w:rPr>
      </w:pPr>
      <w:proofErr w:type="spellStart"/>
      <w:r w:rsidRPr="00CC63C2">
        <w:rPr>
          <w:bCs/>
          <w:snapToGrid w:val="0"/>
          <w:sz w:val="16"/>
          <w:szCs w:val="16"/>
        </w:rPr>
        <w:t>The</w:t>
      </w:r>
      <w:proofErr w:type="spellEnd"/>
      <w:r w:rsidRPr="00CC63C2">
        <w:rPr>
          <w:bCs/>
          <w:snapToGrid w:val="0"/>
          <w:sz w:val="16"/>
          <w:szCs w:val="16"/>
        </w:rPr>
        <w:t xml:space="preserve"> park and </w:t>
      </w:r>
      <w:proofErr w:type="spellStart"/>
      <w:r w:rsidRPr="00CC63C2">
        <w:rPr>
          <w:bCs/>
          <w:snapToGrid w:val="0"/>
          <w:sz w:val="16"/>
          <w:szCs w:val="16"/>
        </w:rPr>
        <w:t>gardens</w:t>
      </w:r>
      <w:proofErr w:type="spellEnd"/>
      <w:r w:rsidRPr="00CC63C2">
        <w:rPr>
          <w:bCs/>
          <w:snapToGrid w:val="0"/>
          <w:sz w:val="16"/>
          <w:szCs w:val="16"/>
        </w:rPr>
        <w:t xml:space="preserve"> are </w:t>
      </w:r>
      <w:proofErr w:type="spellStart"/>
      <w:r w:rsidRPr="00CC63C2">
        <w:rPr>
          <w:bCs/>
          <w:snapToGrid w:val="0"/>
          <w:sz w:val="16"/>
          <w:szCs w:val="16"/>
        </w:rPr>
        <w:t>closed</w:t>
      </w:r>
      <w:proofErr w:type="spellEnd"/>
      <w:r w:rsidRPr="00CC63C2">
        <w:rPr>
          <w:bCs/>
          <w:snapToGrid w:val="0"/>
          <w:sz w:val="16"/>
          <w:szCs w:val="16"/>
        </w:rPr>
        <w:t xml:space="preserve"> in </w:t>
      </w:r>
      <w:proofErr w:type="spellStart"/>
      <w:r w:rsidRPr="00CC63C2">
        <w:rPr>
          <w:bCs/>
          <w:snapToGrid w:val="0"/>
          <w:sz w:val="16"/>
          <w:szCs w:val="16"/>
        </w:rPr>
        <w:t>January</w:t>
      </w:r>
      <w:proofErr w:type="spellEnd"/>
      <w:r w:rsidRPr="00CC63C2">
        <w:rPr>
          <w:bCs/>
          <w:snapToGrid w:val="0"/>
          <w:sz w:val="16"/>
          <w:szCs w:val="16"/>
        </w:rPr>
        <w:t xml:space="preserve">, </w:t>
      </w:r>
      <w:proofErr w:type="spellStart"/>
      <w:r w:rsidRPr="00CC63C2">
        <w:rPr>
          <w:bCs/>
          <w:snapToGrid w:val="0"/>
          <w:sz w:val="16"/>
          <w:szCs w:val="16"/>
        </w:rPr>
        <w:t>February</w:t>
      </w:r>
      <w:proofErr w:type="spellEnd"/>
      <w:r w:rsidRPr="00CC63C2">
        <w:rPr>
          <w:bCs/>
          <w:snapToGrid w:val="0"/>
          <w:sz w:val="16"/>
          <w:szCs w:val="16"/>
        </w:rPr>
        <w:t xml:space="preserve">, </w:t>
      </w:r>
      <w:proofErr w:type="spellStart"/>
      <w:r w:rsidRPr="00CC63C2">
        <w:rPr>
          <w:bCs/>
          <w:snapToGrid w:val="0"/>
          <w:sz w:val="16"/>
          <w:szCs w:val="16"/>
        </w:rPr>
        <w:t>March</w:t>
      </w:r>
      <w:proofErr w:type="spellEnd"/>
      <w:r w:rsidRPr="00CC63C2">
        <w:rPr>
          <w:bCs/>
          <w:snapToGrid w:val="0"/>
          <w:sz w:val="16"/>
          <w:szCs w:val="16"/>
        </w:rPr>
        <w:t xml:space="preserve">, </w:t>
      </w:r>
      <w:proofErr w:type="spellStart"/>
      <w:r w:rsidRPr="00CC63C2">
        <w:rPr>
          <w:bCs/>
          <w:snapToGrid w:val="0"/>
          <w:sz w:val="16"/>
          <w:szCs w:val="16"/>
        </w:rPr>
        <w:t>November</w:t>
      </w:r>
      <w:proofErr w:type="spellEnd"/>
      <w:r w:rsidRPr="00CC63C2">
        <w:rPr>
          <w:bCs/>
          <w:snapToGrid w:val="0"/>
          <w:sz w:val="16"/>
          <w:szCs w:val="16"/>
        </w:rPr>
        <w:t xml:space="preserve"> and </w:t>
      </w:r>
      <w:proofErr w:type="spellStart"/>
      <w:r w:rsidRPr="00CC63C2">
        <w:rPr>
          <w:bCs/>
          <w:snapToGrid w:val="0"/>
          <w:sz w:val="16"/>
          <w:szCs w:val="16"/>
        </w:rPr>
        <w:t>December</w:t>
      </w:r>
      <w:proofErr w:type="spellEnd"/>
      <w:r w:rsidRPr="00CC63C2">
        <w:rPr>
          <w:bCs/>
          <w:snapToGrid w:val="0"/>
          <w:sz w:val="16"/>
          <w:szCs w:val="16"/>
        </w:rPr>
        <w:t xml:space="preserve">. Any </w:t>
      </w:r>
      <w:proofErr w:type="spellStart"/>
      <w:r w:rsidRPr="00CC63C2">
        <w:rPr>
          <w:bCs/>
          <w:snapToGrid w:val="0"/>
          <w:sz w:val="16"/>
          <w:szCs w:val="16"/>
        </w:rPr>
        <w:t>decision</w:t>
      </w:r>
      <w:proofErr w:type="spellEnd"/>
      <w:r w:rsidRPr="00CC63C2">
        <w:rPr>
          <w:bCs/>
          <w:snapToGrid w:val="0"/>
          <w:sz w:val="16"/>
          <w:szCs w:val="16"/>
        </w:rPr>
        <w:t xml:space="preserve"> to open </w:t>
      </w:r>
      <w:proofErr w:type="spellStart"/>
      <w:r w:rsidRPr="00CC63C2">
        <w:rPr>
          <w:bCs/>
          <w:snapToGrid w:val="0"/>
          <w:sz w:val="16"/>
          <w:szCs w:val="16"/>
        </w:rPr>
        <w:t>the</w:t>
      </w:r>
      <w:proofErr w:type="spellEnd"/>
      <w:r w:rsidRPr="00CC63C2">
        <w:rPr>
          <w:bCs/>
          <w:snapToGrid w:val="0"/>
          <w:sz w:val="16"/>
          <w:szCs w:val="16"/>
        </w:rPr>
        <w:t xml:space="preserve"> park </w:t>
      </w:r>
      <w:proofErr w:type="spellStart"/>
      <w:r w:rsidRPr="00CC63C2">
        <w:rPr>
          <w:bCs/>
          <w:snapToGrid w:val="0"/>
          <w:sz w:val="16"/>
          <w:szCs w:val="16"/>
        </w:rPr>
        <w:t>or</w:t>
      </w:r>
      <w:proofErr w:type="spellEnd"/>
      <w:r w:rsidRPr="00CC63C2">
        <w:rPr>
          <w:bCs/>
          <w:snapToGrid w:val="0"/>
          <w:sz w:val="16"/>
          <w:szCs w:val="16"/>
        </w:rPr>
        <w:t xml:space="preserve"> garden </w:t>
      </w:r>
      <w:proofErr w:type="spellStart"/>
      <w:r w:rsidRPr="00CC63C2">
        <w:rPr>
          <w:bCs/>
          <w:snapToGrid w:val="0"/>
          <w:sz w:val="16"/>
          <w:szCs w:val="16"/>
        </w:rPr>
        <w:t>exceptionally</w:t>
      </w:r>
      <w:proofErr w:type="spellEnd"/>
      <w:r w:rsidRPr="00CC63C2">
        <w:rPr>
          <w:bCs/>
          <w:snapToGrid w:val="0"/>
          <w:sz w:val="16"/>
          <w:szCs w:val="16"/>
        </w:rPr>
        <w:t xml:space="preserve"> </w:t>
      </w:r>
      <w:proofErr w:type="spellStart"/>
      <w:r w:rsidRPr="00CC63C2">
        <w:rPr>
          <w:bCs/>
          <w:snapToGrid w:val="0"/>
          <w:sz w:val="16"/>
          <w:szCs w:val="16"/>
        </w:rPr>
        <w:t>during</w:t>
      </w:r>
      <w:proofErr w:type="spellEnd"/>
      <w:r w:rsidRPr="00CC63C2">
        <w:rPr>
          <w:bCs/>
          <w:snapToGrid w:val="0"/>
          <w:sz w:val="16"/>
          <w:szCs w:val="16"/>
        </w:rPr>
        <w:t xml:space="preserve"> these </w:t>
      </w:r>
      <w:proofErr w:type="spellStart"/>
      <w:r w:rsidRPr="00CC63C2">
        <w:rPr>
          <w:bCs/>
          <w:snapToGrid w:val="0"/>
          <w:sz w:val="16"/>
          <w:szCs w:val="16"/>
        </w:rPr>
        <w:t>months</w:t>
      </w:r>
      <w:proofErr w:type="spellEnd"/>
      <w:r w:rsidRPr="00CC63C2">
        <w:rPr>
          <w:bCs/>
          <w:snapToGrid w:val="0"/>
          <w:sz w:val="16"/>
          <w:szCs w:val="16"/>
        </w:rPr>
        <w:t xml:space="preserve"> </w:t>
      </w:r>
      <w:proofErr w:type="spellStart"/>
      <w:r w:rsidRPr="00CC63C2">
        <w:rPr>
          <w:bCs/>
          <w:snapToGrid w:val="0"/>
          <w:sz w:val="16"/>
          <w:szCs w:val="16"/>
        </w:rPr>
        <w:t>is</w:t>
      </w:r>
      <w:proofErr w:type="spellEnd"/>
      <w:r w:rsidRPr="00CC63C2">
        <w:rPr>
          <w:bCs/>
          <w:snapToGrid w:val="0"/>
          <w:sz w:val="16"/>
          <w:szCs w:val="16"/>
        </w:rPr>
        <w:t xml:space="preserve"> made by </w:t>
      </w:r>
      <w:proofErr w:type="spellStart"/>
      <w:r w:rsidRPr="00CC63C2">
        <w:rPr>
          <w:bCs/>
          <w:snapToGrid w:val="0"/>
          <w:sz w:val="16"/>
          <w:szCs w:val="16"/>
        </w:rPr>
        <w:t>the</w:t>
      </w:r>
      <w:proofErr w:type="spellEnd"/>
      <w:r w:rsidRPr="00CC63C2">
        <w:rPr>
          <w:bCs/>
          <w:snapToGrid w:val="0"/>
          <w:sz w:val="16"/>
          <w:szCs w:val="16"/>
        </w:rPr>
        <w:t xml:space="preserve"> management </w:t>
      </w:r>
      <w:proofErr w:type="spellStart"/>
      <w:r w:rsidRPr="00CC63C2">
        <w:rPr>
          <w:bCs/>
          <w:snapToGrid w:val="0"/>
          <w:sz w:val="16"/>
          <w:szCs w:val="16"/>
        </w:rPr>
        <w:t>of</w:t>
      </w:r>
      <w:proofErr w:type="spellEnd"/>
      <w:r w:rsidRPr="00CC63C2">
        <w:rPr>
          <w:bCs/>
          <w:snapToGrid w:val="0"/>
          <w:sz w:val="16"/>
          <w:szCs w:val="16"/>
        </w:rPr>
        <w:t xml:space="preserve"> Zákupy </w:t>
      </w:r>
      <w:proofErr w:type="spellStart"/>
      <w:r w:rsidRPr="00CC63C2">
        <w:rPr>
          <w:bCs/>
          <w:snapToGrid w:val="0"/>
          <w:sz w:val="16"/>
          <w:szCs w:val="16"/>
        </w:rPr>
        <w:t>State</w:t>
      </w:r>
      <w:proofErr w:type="spellEnd"/>
      <w:r w:rsidRPr="00CC63C2">
        <w:rPr>
          <w:bCs/>
          <w:snapToGrid w:val="0"/>
          <w:sz w:val="16"/>
          <w:szCs w:val="16"/>
        </w:rPr>
        <w:t xml:space="preserve"> </w:t>
      </w:r>
      <w:proofErr w:type="spellStart"/>
      <w:r w:rsidRPr="00CC63C2">
        <w:rPr>
          <w:bCs/>
          <w:snapToGrid w:val="0"/>
          <w:sz w:val="16"/>
          <w:szCs w:val="16"/>
        </w:rPr>
        <w:t>Castle</w:t>
      </w:r>
      <w:proofErr w:type="spellEnd"/>
      <w:r w:rsidRPr="00CC63C2">
        <w:rPr>
          <w:bCs/>
          <w:snapToGrid w:val="0"/>
          <w:sz w:val="16"/>
          <w:szCs w:val="16"/>
        </w:rPr>
        <w:t>.</w:t>
      </w:r>
    </w:p>
    <w:p w14:paraId="48A82F2D" w14:textId="120B1986" w:rsidR="00CC63C2" w:rsidRPr="00CC63C2" w:rsidRDefault="00CC63C2" w:rsidP="00CC63C2">
      <w:pPr>
        <w:widowControl w:val="0"/>
        <w:tabs>
          <w:tab w:val="left" w:pos="354"/>
          <w:tab w:val="left" w:pos="567"/>
          <w:tab w:val="left" w:pos="4253"/>
          <w:tab w:val="left" w:pos="6379"/>
        </w:tabs>
        <w:spacing w:line="240" w:lineRule="atLeast"/>
        <w:ind w:right="12" w:hanging="709"/>
        <w:rPr>
          <w:bCs/>
          <w:snapToGrid w:val="0"/>
          <w:sz w:val="16"/>
          <w:szCs w:val="16"/>
        </w:rPr>
      </w:pPr>
      <w:r w:rsidRPr="00CC63C2">
        <w:rPr>
          <w:bCs/>
          <w:snapToGrid w:val="0"/>
          <w:sz w:val="16"/>
          <w:szCs w:val="16"/>
        </w:rPr>
        <w:t xml:space="preserve">2.    Access to </w:t>
      </w:r>
      <w:proofErr w:type="spellStart"/>
      <w:r w:rsidRPr="00CC63C2">
        <w:rPr>
          <w:bCs/>
          <w:snapToGrid w:val="0"/>
          <w:sz w:val="16"/>
          <w:szCs w:val="16"/>
        </w:rPr>
        <w:t>the</w:t>
      </w:r>
      <w:proofErr w:type="spellEnd"/>
      <w:r w:rsidRPr="00CC63C2">
        <w:rPr>
          <w:bCs/>
          <w:snapToGrid w:val="0"/>
          <w:sz w:val="16"/>
          <w:szCs w:val="16"/>
        </w:rPr>
        <w:t xml:space="preserve"> park </w:t>
      </w:r>
      <w:proofErr w:type="spellStart"/>
      <w:r w:rsidRPr="00CC63C2">
        <w:rPr>
          <w:bCs/>
          <w:snapToGrid w:val="0"/>
          <w:sz w:val="16"/>
          <w:szCs w:val="16"/>
        </w:rPr>
        <w:t>or</w:t>
      </w:r>
      <w:proofErr w:type="spellEnd"/>
      <w:r w:rsidRPr="00CC63C2">
        <w:rPr>
          <w:bCs/>
          <w:snapToGrid w:val="0"/>
          <w:sz w:val="16"/>
          <w:szCs w:val="16"/>
        </w:rPr>
        <w:t xml:space="preserve"> garden </w:t>
      </w:r>
      <w:proofErr w:type="spellStart"/>
      <w:r w:rsidRPr="00CC63C2">
        <w:rPr>
          <w:bCs/>
          <w:snapToGrid w:val="0"/>
          <w:sz w:val="16"/>
          <w:szCs w:val="16"/>
        </w:rPr>
        <w:t>may</w:t>
      </w:r>
      <w:proofErr w:type="spellEnd"/>
      <w:r w:rsidRPr="00CC63C2">
        <w:rPr>
          <w:bCs/>
          <w:snapToGrid w:val="0"/>
          <w:sz w:val="16"/>
          <w:szCs w:val="16"/>
        </w:rPr>
        <w:t xml:space="preserve"> </w:t>
      </w:r>
      <w:proofErr w:type="spellStart"/>
      <w:r w:rsidRPr="00CC63C2">
        <w:rPr>
          <w:bCs/>
          <w:snapToGrid w:val="0"/>
          <w:sz w:val="16"/>
          <w:szCs w:val="16"/>
        </w:rPr>
        <w:t>be</w:t>
      </w:r>
      <w:proofErr w:type="spellEnd"/>
      <w:r w:rsidRPr="00CC63C2">
        <w:rPr>
          <w:bCs/>
          <w:snapToGrid w:val="0"/>
          <w:sz w:val="16"/>
          <w:szCs w:val="16"/>
        </w:rPr>
        <w:t xml:space="preserve"> </w:t>
      </w:r>
      <w:proofErr w:type="spellStart"/>
      <w:r w:rsidRPr="00CC63C2">
        <w:rPr>
          <w:bCs/>
          <w:snapToGrid w:val="0"/>
          <w:sz w:val="16"/>
          <w:szCs w:val="16"/>
        </w:rPr>
        <w:t>subject</w:t>
      </w:r>
      <w:proofErr w:type="spellEnd"/>
      <w:r w:rsidRPr="00CC63C2">
        <w:rPr>
          <w:bCs/>
          <w:snapToGrid w:val="0"/>
          <w:sz w:val="16"/>
          <w:szCs w:val="16"/>
        </w:rPr>
        <w:t xml:space="preserve"> to </w:t>
      </w:r>
      <w:proofErr w:type="spellStart"/>
      <w:r w:rsidRPr="00CC63C2">
        <w:rPr>
          <w:bCs/>
          <w:snapToGrid w:val="0"/>
          <w:sz w:val="16"/>
          <w:szCs w:val="16"/>
        </w:rPr>
        <w:t>change</w:t>
      </w:r>
      <w:proofErr w:type="spellEnd"/>
      <w:r w:rsidRPr="00CC63C2">
        <w:rPr>
          <w:bCs/>
          <w:snapToGrid w:val="0"/>
          <w:sz w:val="16"/>
          <w:szCs w:val="16"/>
        </w:rPr>
        <w:t xml:space="preserve"> </w:t>
      </w:r>
      <w:proofErr w:type="spellStart"/>
      <w:r w:rsidRPr="00CC63C2">
        <w:rPr>
          <w:bCs/>
          <w:snapToGrid w:val="0"/>
          <w:sz w:val="16"/>
          <w:szCs w:val="16"/>
        </w:rPr>
        <w:t>at</w:t>
      </w:r>
      <w:proofErr w:type="spellEnd"/>
      <w:r w:rsidRPr="00CC63C2">
        <w:rPr>
          <w:bCs/>
          <w:snapToGrid w:val="0"/>
          <w:sz w:val="16"/>
          <w:szCs w:val="16"/>
        </w:rPr>
        <w:t xml:space="preserve"> </w:t>
      </w:r>
      <w:proofErr w:type="spellStart"/>
      <w:r w:rsidRPr="00CC63C2">
        <w:rPr>
          <w:bCs/>
          <w:snapToGrid w:val="0"/>
          <w:sz w:val="16"/>
          <w:szCs w:val="16"/>
        </w:rPr>
        <w:t>the</w:t>
      </w:r>
      <w:proofErr w:type="spellEnd"/>
      <w:r w:rsidRPr="00CC63C2">
        <w:rPr>
          <w:bCs/>
          <w:snapToGrid w:val="0"/>
          <w:sz w:val="16"/>
          <w:szCs w:val="16"/>
        </w:rPr>
        <w:t xml:space="preserve"> </w:t>
      </w:r>
      <w:proofErr w:type="spellStart"/>
      <w:r w:rsidRPr="00CC63C2">
        <w:rPr>
          <w:bCs/>
          <w:snapToGrid w:val="0"/>
          <w:sz w:val="16"/>
          <w:szCs w:val="16"/>
        </w:rPr>
        <w:t>discretion</w:t>
      </w:r>
      <w:proofErr w:type="spellEnd"/>
      <w:r w:rsidRPr="00CC63C2">
        <w:rPr>
          <w:bCs/>
          <w:snapToGrid w:val="0"/>
          <w:sz w:val="16"/>
          <w:szCs w:val="16"/>
        </w:rPr>
        <w:t xml:space="preserve"> </w:t>
      </w:r>
      <w:proofErr w:type="spellStart"/>
      <w:r w:rsidRPr="00CC63C2">
        <w:rPr>
          <w:bCs/>
          <w:snapToGrid w:val="0"/>
          <w:sz w:val="16"/>
          <w:szCs w:val="16"/>
        </w:rPr>
        <w:t>of</w:t>
      </w:r>
      <w:proofErr w:type="spellEnd"/>
      <w:r w:rsidRPr="00CC63C2">
        <w:rPr>
          <w:bCs/>
          <w:snapToGrid w:val="0"/>
          <w:sz w:val="16"/>
          <w:szCs w:val="16"/>
        </w:rPr>
        <w:t xml:space="preserve"> </w:t>
      </w:r>
      <w:proofErr w:type="spellStart"/>
      <w:r w:rsidRPr="00CC63C2">
        <w:rPr>
          <w:bCs/>
          <w:snapToGrid w:val="0"/>
          <w:sz w:val="16"/>
          <w:szCs w:val="16"/>
        </w:rPr>
        <w:t>the</w:t>
      </w:r>
      <w:proofErr w:type="spellEnd"/>
      <w:r w:rsidRPr="00CC63C2">
        <w:rPr>
          <w:bCs/>
          <w:snapToGrid w:val="0"/>
          <w:sz w:val="16"/>
          <w:szCs w:val="16"/>
        </w:rPr>
        <w:t xml:space="preserve"> </w:t>
      </w:r>
      <w:proofErr w:type="spellStart"/>
      <w:r w:rsidRPr="00CC63C2">
        <w:rPr>
          <w:bCs/>
          <w:snapToGrid w:val="0"/>
          <w:sz w:val="16"/>
          <w:szCs w:val="16"/>
        </w:rPr>
        <w:t>heritage</w:t>
      </w:r>
      <w:proofErr w:type="spellEnd"/>
      <w:r w:rsidRPr="00CC63C2">
        <w:rPr>
          <w:bCs/>
          <w:snapToGrid w:val="0"/>
          <w:sz w:val="16"/>
          <w:szCs w:val="16"/>
        </w:rPr>
        <w:t xml:space="preserve"> </w:t>
      </w:r>
      <w:proofErr w:type="spellStart"/>
      <w:r w:rsidRPr="00CC63C2">
        <w:rPr>
          <w:bCs/>
          <w:snapToGrid w:val="0"/>
          <w:sz w:val="16"/>
          <w:szCs w:val="16"/>
        </w:rPr>
        <w:t>site</w:t>
      </w:r>
      <w:proofErr w:type="spellEnd"/>
      <w:r w:rsidRPr="00CC63C2">
        <w:rPr>
          <w:bCs/>
          <w:snapToGrid w:val="0"/>
          <w:sz w:val="16"/>
          <w:szCs w:val="16"/>
        </w:rPr>
        <w:t xml:space="preserve"> management, </w:t>
      </w:r>
      <w:proofErr w:type="spellStart"/>
      <w:r w:rsidRPr="00CC63C2">
        <w:rPr>
          <w:bCs/>
          <w:snapToGrid w:val="0"/>
          <w:sz w:val="16"/>
          <w:szCs w:val="16"/>
        </w:rPr>
        <w:t>should</w:t>
      </w:r>
      <w:proofErr w:type="spellEnd"/>
      <w:r w:rsidRPr="00CC63C2">
        <w:rPr>
          <w:bCs/>
          <w:snapToGrid w:val="0"/>
          <w:sz w:val="16"/>
          <w:szCs w:val="16"/>
        </w:rPr>
        <w:t xml:space="preserve"> </w:t>
      </w:r>
      <w:proofErr w:type="spellStart"/>
      <w:r w:rsidRPr="00CC63C2">
        <w:rPr>
          <w:bCs/>
          <w:snapToGrid w:val="0"/>
          <w:sz w:val="16"/>
          <w:szCs w:val="16"/>
        </w:rPr>
        <w:t>operational</w:t>
      </w:r>
      <w:proofErr w:type="spellEnd"/>
      <w:r w:rsidRPr="00CC63C2">
        <w:rPr>
          <w:bCs/>
          <w:snapToGrid w:val="0"/>
          <w:sz w:val="16"/>
          <w:szCs w:val="16"/>
        </w:rPr>
        <w:t xml:space="preserve"> </w:t>
      </w:r>
      <w:proofErr w:type="spellStart"/>
      <w:r w:rsidRPr="00CC63C2">
        <w:rPr>
          <w:bCs/>
          <w:snapToGrid w:val="0"/>
          <w:sz w:val="16"/>
          <w:szCs w:val="16"/>
        </w:rPr>
        <w:t>or</w:t>
      </w:r>
      <w:proofErr w:type="spellEnd"/>
      <w:r w:rsidRPr="00CC63C2">
        <w:rPr>
          <w:bCs/>
          <w:snapToGrid w:val="0"/>
          <w:sz w:val="16"/>
          <w:szCs w:val="16"/>
        </w:rPr>
        <w:t xml:space="preserve"> </w:t>
      </w:r>
      <w:proofErr w:type="spellStart"/>
      <w:r w:rsidRPr="00CC63C2">
        <w:rPr>
          <w:bCs/>
          <w:snapToGrid w:val="0"/>
          <w:sz w:val="16"/>
          <w:szCs w:val="16"/>
        </w:rPr>
        <w:t>safety</w:t>
      </w:r>
      <w:proofErr w:type="spellEnd"/>
      <w:r w:rsidRPr="00CC63C2">
        <w:rPr>
          <w:bCs/>
          <w:snapToGrid w:val="0"/>
          <w:sz w:val="16"/>
          <w:szCs w:val="16"/>
        </w:rPr>
        <w:t xml:space="preserve"> </w:t>
      </w:r>
      <w:proofErr w:type="spellStart"/>
      <w:r w:rsidRPr="00CC63C2">
        <w:rPr>
          <w:bCs/>
          <w:snapToGrid w:val="0"/>
          <w:sz w:val="16"/>
          <w:szCs w:val="16"/>
        </w:rPr>
        <w:t>circumstances</w:t>
      </w:r>
      <w:proofErr w:type="spellEnd"/>
      <w:r w:rsidRPr="00CC63C2">
        <w:rPr>
          <w:bCs/>
          <w:snapToGrid w:val="0"/>
          <w:sz w:val="16"/>
          <w:szCs w:val="16"/>
        </w:rPr>
        <w:t xml:space="preserve"> so </w:t>
      </w:r>
      <w:proofErr w:type="spellStart"/>
      <w:r w:rsidRPr="00CC63C2">
        <w:rPr>
          <w:bCs/>
          <w:snapToGrid w:val="0"/>
          <w:sz w:val="16"/>
          <w:szCs w:val="16"/>
        </w:rPr>
        <w:t>require</w:t>
      </w:r>
      <w:proofErr w:type="spellEnd"/>
      <w:r w:rsidRPr="00CC63C2">
        <w:rPr>
          <w:bCs/>
          <w:snapToGrid w:val="0"/>
          <w:sz w:val="16"/>
          <w:szCs w:val="16"/>
        </w:rPr>
        <w:t xml:space="preserve">. </w:t>
      </w:r>
      <w:proofErr w:type="spellStart"/>
      <w:r w:rsidRPr="00CC63C2">
        <w:rPr>
          <w:bCs/>
          <w:snapToGrid w:val="0"/>
          <w:sz w:val="16"/>
          <w:szCs w:val="16"/>
        </w:rPr>
        <w:t>For</w:t>
      </w:r>
      <w:proofErr w:type="spellEnd"/>
      <w:r w:rsidRPr="00CC63C2">
        <w:rPr>
          <w:bCs/>
          <w:snapToGrid w:val="0"/>
          <w:sz w:val="16"/>
          <w:szCs w:val="16"/>
        </w:rPr>
        <w:t xml:space="preserve"> </w:t>
      </w:r>
      <w:proofErr w:type="spellStart"/>
      <w:r w:rsidRPr="00CC63C2">
        <w:rPr>
          <w:bCs/>
          <w:snapToGrid w:val="0"/>
          <w:sz w:val="16"/>
          <w:szCs w:val="16"/>
        </w:rPr>
        <w:t>operational</w:t>
      </w:r>
      <w:proofErr w:type="spellEnd"/>
      <w:r w:rsidRPr="00CC63C2">
        <w:rPr>
          <w:bCs/>
          <w:snapToGrid w:val="0"/>
          <w:sz w:val="16"/>
          <w:szCs w:val="16"/>
        </w:rPr>
        <w:t xml:space="preserve"> </w:t>
      </w:r>
      <w:proofErr w:type="spellStart"/>
      <w:r w:rsidRPr="00CC63C2">
        <w:rPr>
          <w:bCs/>
          <w:snapToGrid w:val="0"/>
          <w:sz w:val="16"/>
          <w:szCs w:val="16"/>
        </w:rPr>
        <w:t>reasons</w:t>
      </w:r>
      <w:proofErr w:type="spellEnd"/>
      <w:r w:rsidRPr="00CC63C2">
        <w:rPr>
          <w:bCs/>
          <w:snapToGrid w:val="0"/>
          <w:sz w:val="16"/>
          <w:szCs w:val="16"/>
        </w:rPr>
        <w:t xml:space="preserve"> (</w:t>
      </w:r>
      <w:proofErr w:type="spellStart"/>
      <w:r w:rsidRPr="00CC63C2">
        <w:rPr>
          <w:bCs/>
          <w:snapToGrid w:val="0"/>
          <w:sz w:val="16"/>
          <w:szCs w:val="16"/>
        </w:rPr>
        <w:t>filming</w:t>
      </w:r>
      <w:proofErr w:type="spellEnd"/>
      <w:r w:rsidRPr="00CC63C2">
        <w:rPr>
          <w:bCs/>
          <w:snapToGrid w:val="0"/>
          <w:sz w:val="16"/>
          <w:szCs w:val="16"/>
        </w:rPr>
        <w:t xml:space="preserve">, </w:t>
      </w:r>
      <w:proofErr w:type="spellStart"/>
      <w:r w:rsidRPr="00CC63C2">
        <w:rPr>
          <w:bCs/>
          <w:snapToGrid w:val="0"/>
          <w:sz w:val="16"/>
          <w:szCs w:val="16"/>
        </w:rPr>
        <w:t>commercial</w:t>
      </w:r>
      <w:proofErr w:type="spellEnd"/>
      <w:r w:rsidRPr="00CC63C2">
        <w:rPr>
          <w:bCs/>
          <w:snapToGrid w:val="0"/>
          <w:sz w:val="16"/>
          <w:szCs w:val="16"/>
        </w:rPr>
        <w:t xml:space="preserve"> </w:t>
      </w:r>
      <w:proofErr w:type="spellStart"/>
      <w:proofErr w:type="gramStart"/>
      <w:r w:rsidRPr="00CC63C2">
        <w:rPr>
          <w:bCs/>
          <w:snapToGrid w:val="0"/>
          <w:sz w:val="16"/>
          <w:szCs w:val="16"/>
        </w:rPr>
        <w:t>hire</w:t>
      </w:r>
      <w:proofErr w:type="spellEnd"/>
      <w:r w:rsidRPr="00CC63C2">
        <w:rPr>
          <w:bCs/>
          <w:snapToGrid w:val="0"/>
          <w:sz w:val="16"/>
          <w:szCs w:val="16"/>
        </w:rPr>
        <w:t>,</w:t>
      </w:r>
      <w:proofErr w:type="gramEnd"/>
      <w:r w:rsidRPr="00CC63C2">
        <w:rPr>
          <w:bCs/>
          <w:snapToGrid w:val="0"/>
          <w:sz w:val="16"/>
          <w:szCs w:val="16"/>
        </w:rPr>
        <w:t xml:space="preserve"> </w:t>
      </w:r>
      <w:proofErr w:type="spellStart"/>
      <w:r w:rsidRPr="00CC63C2">
        <w:rPr>
          <w:bCs/>
          <w:snapToGrid w:val="0"/>
          <w:sz w:val="16"/>
          <w:szCs w:val="16"/>
        </w:rPr>
        <w:t>etc</w:t>
      </w:r>
      <w:proofErr w:type="spellEnd"/>
      <w:r w:rsidRPr="00CC63C2">
        <w:rPr>
          <w:bCs/>
          <w:snapToGrid w:val="0"/>
          <w:sz w:val="16"/>
          <w:szCs w:val="16"/>
        </w:rPr>
        <w:t>.),</w:t>
      </w:r>
      <w:r>
        <w:rPr>
          <w:bCs/>
          <w:snapToGrid w:val="0"/>
          <w:sz w:val="16"/>
          <w:szCs w:val="16"/>
        </w:rPr>
        <w:t xml:space="preserve"> </w:t>
      </w:r>
      <w:proofErr w:type="spellStart"/>
      <w:r w:rsidRPr="00CC63C2">
        <w:rPr>
          <w:bCs/>
          <w:snapToGrid w:val="0"/>
          <w:sz w:val="16"/>
          <w:szCs w:val="16"/>
        </w:rPr>
        <w:t>the</w:t>
      </w:r>
      <w:proofErr w:type="spellEnd"/>
      <w:r w:rsidRPr="00CC63C2">
        <w:rPr>
          <w:bCs/>
          <w:snapToGrid w:val="0"/>
          <w:sz w:val="16"/>
          <w:szCs w:val="16"/>
        </w:rPr>
        <w:t xml:space="preserve"> park </w:t>
      </w:r>
      <w:proofErr w:type="spellStart"/>
      <w:r w:rsidRPr="00CC63C2">
        <w:rPr>
          <w:bCs/>
          <w:snapToGrid w:val="0"/>
          <w:sz w:val="16"/>
          <w:szCs w:val="16"/>
        </w:rPr>
        <w:t>or</w:t>
      </w:r>
      <w:proofErr w:type="spellEnd"/>
      <w:r w:rsidRPr="00CC63C2">
        <w:rPr>
          <w:bCs/>
          <w:snapToGrid w:val="0"/>
          <w:sz w:val="16"/>
          <w:szCs w:val="16"/>
        </w:rPr>
        <w:t xml:space="preserve"> garden </w:t>
      </w:r>
      <w:proofErr w:type="spellStart"/>
      <w:r w:rsidRPr="00CC63C2">
        <w:rPr>
          <w:bCs/>
          <w:snapToGrid w:val="0"/>
          <w:sz w:val="16"/>
          <w:szCs w:val="16"/>
        </w:rPr>
        <w:t>may</w:t>
      </w:r>
      <w:proofErr w:type="spellEnd"/>
      <w:r w:rsidRPr="00CC63C2">
        <w:rPr>
          <w:bCs/>
          <w:snapToGrid w:val="0"/>
          <w:sz w:val="16"/>
          <w:szCs w:val="16"/>
        </w:rPr>
        <w:t xml:space="preserve"> </w:t>
      </w:r>
      <w:proofErr w:type="spellStart"/>
      <w:r w:rsidRPr="00CC63C2">
        <w:rPr>
          <w:bCs/>
          <w:snapToGrid w:val="0"/>
          <w:sz w:val="16"/>
          <w:szCs w:val="16"/>
        </w:rPr>
        <w:t>also</w:t>
      </w:r>
      <w:proofErr w:type="spellEnd"/>
      <w:r w:rsidRPr="00CC63C2">
        <w:rPr>
          <w:bCs/>
          <w:snapToGrid w:val="0"/>
          <w:sz w:val="16"/>
          <w:szCs w:val="16"/>
        </w:rPr>
        <w:t xml:space="preserve"> </w:t>
      </w:r>
      <w:proofErr w:type="spellStart"/>
      <w:r w:rsidRPr="00CC63C2">
        <w:rPr>
          <w:bCs/>
          <w:snapToGrid w:val="0"/>
          <w:sz w:val="16"/>
          <w:szCs w:val="16"/>
        </w:rPr>
        <w:t>be</w:t>
      </w:r>
      <w:proofErr w:type="spellEnd"/>
      <w:r w:rsidRPr="00CC63C2">
        <w:rPr>
          <w:bCs/>
          <w:snapToGrid w:val="0"/>
          <w:sz w:val="16"/>
          <w:szCs w:val="16"/>
        </w:rPr>
        <w:t xml:space="preserve"> </w:t>
      </w:r>
      <w:proofErr w:type="spellStart"/>
      <w:r w:rsidRPr="00CC63C2">
        <w:rPr>
          <w:bCs/>
          <w:snapToGrid w:val="0"/>
          <w:sz w:val="16"/>
          <w:szCs w:val="16"/>
        </w:rPr>
        <w:t>completely</w:t>
      </w:r>
      <w:proofErr w:type="spellEnd"/>
      <w:r w:rsidRPr="00CC63C2">
        <w:rPr>
          <w:bCs/>
          <w:snapToGrid w:val="0"/>
          <w:sz w:val="16"/>
          <w:szCs w:val="16"/>
        </w:rPr>
        <w:t xml:space="preserve"> </w:t>
      </w:r>
      <w:proofErr w:type="spellStart"/>
      <w:r w:rsidRPr="00CC63C2">
        <w:rPr>
          <w:bCs/>
          <w:snapToGrid w:val="0"/>
          <w:sz w:val="16"/>
          <w:szCs w:val="16"/>
        </w:rPr>
        <w:t>closed</w:t>
      </w:r>
      <w:proofErr w:type="spellEnd"/>
      <w:r w:rsidRPr="00CC63C2">
        <w:rPr>
          <w:bCs/>
          <w:snapToGrid w:val="0"/>
          <w:sz w:val="16"/>
          <w:szCs w:val="16"/>
        </w:rPr>
        <w:t xml:space="preserve"> to </w:t>
      </w:r>
      <w:proofErr w:type="spellStart"/>
      <w:r w:rsidRPr="00CC63C2">
        <w:rPr>
          <w:bCs/>
          <w:snapToGrid w:val="0"/>
          <w:sz w:val="16"/>
          <w:szCs w:val="16"/>
        </w:rPr>
        <w:t>the</w:t>
      </w:r>
      <w:proofErr w:type="spellEnd"/>
      <w:r w:rsidRPr="00CC63C2">
        <w:rPr>
          <w:bCs/>
          <w:snapToGrid w:val="0"/>
          <w:sz w:val="16"/>
          <w:szCs w:val="16"/>
        </w:rPr>
        <w:t xml:space="preserve"> public.</w:t>
      </w:r>
    </w:p>
    <w:p w14:paraId="7726A471" w14:textId="77777777" w:rsidR="00CC63C2" w:rsidRPr="00CC63C2" w:rsidRDefault="00CC63C2" w:rsidP="00CC63C2">
      <w:pPr>
        <w:widowControl w:val="0"/>
        <w:tabs>
          <w:tab w:val="left" w:pos="354"/>
          <w:tab w:val="left" w:pos="567"/>
          <w:tab w:val="left" w:pos="4253"/>
          <w:tab w:val="left" w:pos="6379"/>
        </w:tabs>
        <w:spacing w:line="240" w:lineRule="atLeast"/>
        <w:ind w:right="12" w:hanging="709"/>
        <w:jc w:val="both"/>
        <w:rPr>
          <w:bCs/>
          <w:snapToGrid w:val="0"/>
          <w:sz w:val="16"/>
          <w:szCs w:val="16"/>
        </w:rPr>
      </w:pPr>
    </w:p>
    <w:p w14:paraId="2BE5873F" w14:textId="77777777" w:rsidR="005B1E4F" w:rsidRPr="00FE5A90" w:rsidRDefault="005B1E4F" w:rsidP="00986CD7">
      <w:pPr>
        <w:widowControl w:val="0"/>
        <w:tabs>
          <w:tab w:val="left" w:pos="354"/>
          <w:tab w:val="left" w:pos="567"/>
          <w:tab w:val="left" w:pos="4253"/>
          <w:tab w:val="left" w:pos="6379"/>
        </w:tabs>
        <w:spacing w:line="240" w:lineRule="atLeast"/>
        <w:ind w:right="12" w:hanging="709"/>
        <w:jc w:val="both"/>
        <w:rPr>
          <w:b/>
          <w:snapToGrid w:val="0"/>
          <w:sz w:val="20"/>
          <w:szCs w:val="20"/>
        </w:rPr>
      </w:pPr>
      <w:r>
        <w:rPr>
          <w:b/>
          <w:bCs/>
          <w:snapToGrid w:val="0"/>
          <w:sz w:val="20"/>
          <w:szCs w:val="20"/>
          <w:lang w:val="en-GB"/>
        </w:rPr>
        <w:t>Article 3 - ADMISSION FEE</w:t>
      </w:r>
    </w:p>
    <w:p w14:paraId="1F823F8D" w14:textId="2430D7A6" w:rsidR="005B1E4F" w:rsidRPr="00FE5A90" w:rsidRDefault="00CC63C2" w:rsidP="00986CD7">
      <w:pPr>
        <w:pStyle w:val="Odstavecseseznamem"/>
        <w:numPr>
          <w:ilvl w:val="0"/>
          <w:numId w:val="2"/>
        </w:numPr>
        <w:spacing w:line="240" w:lineRule="atLeast"/>
        <w:ind w:left="0" w:hanging="426"/>
        <w:contextualSpacing/>
        <w:jc w:val="both"/>
        <w:rPr>
          <w:snapToGrid w:val="0"/>
          <w:sz w:val="16"/>
          <w:szCs w:val="16"/>
        </w:rPr>
      </w:pPr>
      <w:r w:rsidRPr="00CC63C2">
        <w:rPr>
          <w:snapToGrid w:val="0"/>
          <w:sz w:val="16"/>
          <w:szCs w:val="16"/>
          <w:lang w:val="en-GB"/>
        </w:rPr>
        <w:t>During normal opening hours, visitors are required to pay an admission fee to enter the park and gardens.</w:t>
      </w:r>
    </w:p>
    <w:p w14:paraId="62CCB885" w14:textId="21166BFC" w:rsidR="005B1E4F" w:rsidRPr="00FE5A90" w:rsidRDefault="005B1E4F" w:rsidP="00986CD7">
      <w:pPr>
        <w:pStyle w:val="Odstavecseseznamem"/>
        <w:numPr>
          <w:ilvl w:val="0"/>
          <w:numId w:val="2"/>
        </w:numPr>
        <w:spacing w:line="240" w:lineRule="atLeast"/>
        <w:ind w:left="0" w:hanging="426"/>
        <w:contextualSpacing/>
        <w:jc w:val="both"/>
        <w:rPr>
          <w:snapToGrid w:val="0"/>
          <w:sz w:val="16"/>
          <w:szCs w:val="16"/>
        </w:rPr>
      </w:pPr>
      <w:r>
        <w:rPr>
          <w:snapToGrid w:val="0"/>
          <w:sz w:val="16"/>
          <w:szCs w:val="16"/>
          <w:lang w:val="en-GB"/>
        </w:rPr>
        <w:t>Persons under the age of 15 are not allowed in the park and garden without being accompanied by an adult.</w:t>
      </w:r>
    </w:p>
    <w:p w14:paraId="62CFBE46" w14:textId="77777777" w:rsidR="005B1E4F" w:rsidRPr="00FE5A90" w:rsidRDefault="005B1E4F" w:rsidP="00F169D3"/>
    <w:p w14:paraId="56C37C37" w14:textId="77777777" w:rsidR="005B1E4F" w:rsidRPr="00FE5A90" w:rsidRDefault="005B1E4F" w:rsidP="00986CD7">
      <w:pPr>
        <w:widowControl w:val="0"/>
        <w:tabs>
          <w:tab w:val="num" w:pos="142"/>
          <w:tab w:val="left" w:pos="4253"/>
          <w:tab w:val="left" w:pos="6379"/>
        </w:tabs>
        <w:spacing w:line="240" w:lineRule="atLeast"/>
        <w:ind w:right="12" w:hanging="709"/>
        <w:jc w:val="both"/>
        <w:rPr>
          <w:b/>
          <w:snapToGrid w:val="0"/>
          <w:sz w:val="20"/>
          <w:szCs w:val="20"/>
        </w:rPr>
      </w:pPr>
      <w:r>
        <w:rPr>
          <w:b/>
          <w:bCs/>
          <w:snapToGrid w:val="0"/>
          <w:sz w:val="20"/>
          <w:szCs w:val="20"/>
          <w:lang w:val="en-GB"/>
        </w:rPr>
        <w:t>Article 4 - ORGANISATION OF VISITS</w:t>
      </w:r>
    </w:p>
    <w:p w14:paraId="24811C54" w14:textId="74395CFD" w:rsidR="005B1E4F" w:rsidRPr="00FE5A90" w:rsidRDefault="005B1E4F" w:rsidP="00986CD7">
      <w:pPr>
        <w:pStyle w:val="Odstavecseseznamem"/>
        <w:numPr>
          <w:ilvl w:val="0"/>
          <w:numId w:val="3"/>
        </w:numPr>
        <w:spacing w:line="240" w:lineRule="atLeast"/>
        <w:ind w:left="0" w:hanging="426"/>
        <w:contextualSpacing/>
        <w:jc w:val="both"/>
        <w:rPr>
          <w:snapToGrid w:val="0"/>
          <w:sz w:val="16"/>
          <w:szCs w:val="16"/>
        </w:rPr>
      </w:pPr>
      <w:r>
        <w:rPr>
          <w:snapToGrid w:val="0"/>
          <w:sz w:val="16"/>
          <w:szCs w:val="16"/>
          <w:lang w:val="en-GB"/>
        </w:rPr>
        <w:t>The tour and visit to the park and garden are unguided.</w:t>
      </w:r>
    </w:p>
    <w:p w14:paraId="08288DE6" w14:textId="77777777" w:rsidR="005B1E4F" w:rsidRPr="00FE5A90" w:rsidRDefault="005B1E4F" w:rsidP="00F169D3"/>
    <w:p w14:paraId="16D859B1" w14:textId="77777777" w:rsidR="005B1E4F" w:rsidRPr="00FE5A90" w:rsidRDefault="005B1E4F" w:rsidP="00986CD7">
      <w:pPr>
        <w:widowControl w:val="0"/>
        <w:tabs>
          <w:tab w:val="num" w:pos="142"/>
          <w:tab w:val="left" w:pos="4253"/>
          <w:tab w:val="left" w:pos="6379"/>
        </w:tabs>
        <w:spacing w:line="240" w:lineRule="atLeast"/>
        <w:ind w:right="12" w:hanging="709"/>
        <w:jc w:val="both"/>
        <w:rPr>
          <w:b/>
          <w:snapToGrid w:val="0"/>
          <w:sz w:val="20"/>
          <w:szCs w:val="20"/>
        </w:rPr>
      </w:pPr>
      <w:r>
        <w:rPr>
          <w:b/>
          <w:bCs/>
          <w:snapToGrid w:val="0"/>
          <w:sz w:val="20"/>
          <w:szCs w:val="20"/>
          <w:lang w:val="en-GB"/>
        </w:rPr>
        <w:t xml:space="preserve">Article 5 - SAFETY AND PROTECTION </w:t>
      </w:r>
    </w:p>
    <w:p w14:paraId="04F5AA6E" w14:textId="005B6B96" w:rsidR="005B1E4F" w:rsidRPr="00FE5A90" w:rsidRDefault="005B1E4F" w:rsidP="00986CD7">
      <w:pPr>
        <w:pStyle w:val="Odstavecseseznamem"/>
        <w:numPr>
          <w:ilvl w:val="0"/>
          <w:numId w:val="4"/>
        </w:numPr>
        <w:spacing w:line="240" w:lineRule="atLeast"/>
        <w:ind w:left="0" w:hanging="426"/>
        <w:contextualSpacing/>
        <w:jc w:val="both"/>
        <w:rPr>
          <w:snapToGrid w:val="0"/>
          <w:sz w:val="16"/>
          <w:szCs w:val="16"/>
        </w:rPr>
      </w:pPr>
      <w:r>
        <w:rPr>
          <w:snapToGrid w:val="0"/>
          <w:sz w:val="16"/>
          <w:szCs w:val="16"/>
          <w:lang w:val="en-GB"/>
        </w:rPr>
        <w:t>It is prohibited to:</w:t>
      </w:r>
    </w:p>
    <w:p w14:paraId="5F97EA3E" w14:textId="32B8FA77" w:rsidR="005B1E4F" w:rsidRPr="00FE5A90" w:rsidRDefault="00185E56" w:rsidP="00986CD7">
      <w:pPr>
        <w:pStyle w:val="Odstavecseseznamem"/>
        <w:numPr>
          <w:ilvl w:val="1"/>
          <w:numId w:val="4"/>
        </w:numPr>
        <w:spacing w:line="240" w:lineRule="atLeast"/>
        <w:ind w:left="851" w:hanging="284"/>
        <w:contextualSpacing/>
        <w:jc w:val="both"/>
        <w:rPr>
          <w:snapToGrid w:val="0"/>
          <w:sz w:val="16"/>
          <w:szCs w:val="16"/>
        </w:rPr>
      </w:pPr>
      <w:r>
        <w:rPr>
          <w:snapToGrid w:val="0"/>
          <w:sz w:val="16"/>
          <w:szCs w:val="16"/>
          <w:lang w:val="en-GB"/>
        </w:rPr>
        <w:t>consume alcohol or any other narcotic or addictive substances. No persons reasonably suspected of being drunk or under the influence of drugs</w:t>
      </w:r>
      <w:r w:rsidR="00986CD7">
        <w:rPr>
          <w:snapToGrid w:val="0"/>
          <w:sz w:val="16"/>
          <w:szCs w:val="16"/>
          <w:lang w:val="en-GB"/>
        </w:rPr>
        <w:t xml:space="preserve"> </w:t>
      </w:r>
      <w:r>
        <w:rPr>
          <w:snapToGrid w:val="0"/>
          <w:sz w:val="16"/>
          <w:szCs w:val="16"/>
          <w:lang w:val="en-GB"/>
        </w:rPr>
        <w:t>or other narcotic or addictive substances are allowed;</w:t>
      </w:r>
    </w:p>
    <w:p w14:paraId="620233C6" w14:textId="4C3BF2AD" w:rsidR="005B1E4F" w:rsidRPr="00FE5A90" w:rsidRDefault="005B1E4F" w:rsidP="00986CD7">
      <w:pPr>
        <w:pStyle w:val="Odstavecseseznamem"/>
        <w:numPr>
          <w:ilvl w:val="1"/>
          <w:numId w:val="4"/>
        </w:numPr>
        <w:spacing w:line="240" w:lineRule="atLeast"/>
        <w:ind w:left="851" w:hanging="284"/>
        <w:contextualSpacing/>
        <w:jc w:val="both"/>
        <w:rPr>
          <w:snapToGrid w:val="0"/>
          <w:sz w:val="16"/>
          <w:szCs w:val="16"/>
        </w:rPr>
      </w:pPr>
      <w:r>
        <w:rPr>
          <w:snapToGrid w:val="0"/>
          <w:sz w:val="16"/>
          <w:szCs w:val="16"/>
          <w:lang w:val="en-GB"/>
        </w:rPr>
        <w:t>smoke in the courtyards (not even e-cigarettes) except in designated smoking areas;</w:t>
      </w:r>
    </w:p>
    <w:p w14:paraId="09891850" w14:textId="65957383" w:rsidR="005B1E4F" w:rsidRPr="00FE5A90" w:rsidRDefault="005B1E4F" w:rsidP="00986CD7">
      <w:pPr>
        <w:pStyle w:val="Odstavecseseznamem"/>
        <w:numPr>
          <w:ilvl w:val="1"/>
          <w:numId w:val="4"/>
        </w:numPr>
        <w:spacing w:line="240" w:lineRule="atLeast"/>
        <w:ind w:left="851" w:hanging="284"/>
        <w:contextualSpacing/>
        <w:jc w:val="both"/>
        <w:rPr>
          <w:snapToGrid w:val="0"/>
          <w:sz w:val="16"/>
          <w:szCs w:val="16"/>
        </w:rPr>
      </w:pPr>
      <w:r>
        <w:rPr>
          <w:snapToGrid w:val="0"/>
          <w:sz w:val="16"/>
          <w:szCs w:val="16"/>
          <w:lang w:val="en-GB"/>
        </w:rPr>
        <w:t>throw cigarette butts on the ground, light or use open fires or use any kinds of fireworks;</w:t>
      </w:r>
    </w:p>
    <w:p w14:paraId="6A95C507" w14:textId="77777777" w:rsidR="00986CD7" w:rsidRPr="00986CD7" w:rsidRDefault="005B1E4F" w:rsidP="00986CD7">
      <w:pPr>
        <w:pStyle w:val="Odstavecseseznamem"/>
        <w:numPr>
          <w:ilvl w:val="1"/>
          <w:numId w:val="4"/>
        </w:numPr>
        <w:spacing w:line="240" w:lineRule="atLeast"/>
        <w:ind w:left="851" w:hanging="284"/>
        <w:contextualSpacing/>
        <w:jc w:val="both"/>
        <w:rPr>
          <w:snapToGrid w:val="0"/>
          <w:sz w:val="16"/>
          <w:szCs w:val="16"/>
        </w:rPr>
      </w:pPr>
      <w:r>
        <w:rPr>
          <w:snapToGrid w:val="0"/>
          <w:sz w:val="16"/>
          <w:szCs w:val="16"/>
          <w:lang w:val="en-GB"/>
        </w:rPr>
        <w:t>carry or use weapons;</w:t>
      </w:r>
    </w:p>
    <w:p w14:paraId="561BA2BF" w14:textId="297B22C3" w:rsidR="005B1E4F" w:rsidRPr="00986CD7" w:rsidRDefault="00160BC2" w:rsidP="00986CD7">
      <w:pPr>
        <w:pStyle w:val="Odstavecseseznamem"/>
        <w:numPr>
          <w:ilvl w:val="1"/>
          <w:numId w:val="4"/>
        </w:numPr>
        <w:spacing w:line="240" w:lineRule="atLeast"/>
        <w:ind w:left="851" w:hanging="284"/>
        <w:contextualSpacing/>
        <w:jc w:val="both"/>
        <w:rPr>
          <w:snapToGrid w:val="0"/>
          <w:sz w:val="16"/>
          <w:szCs w:val="16"/>
        </w:rPr>
      </w:pPr>
      <w:r w:rsidRPr="00986CD7">
        <w:rPr>
          <w:snapToGrid w:val="0"/>
          <w:sz w:val="16"/>
          <w:szCs w:val="16"/>
          <w:lang w:val="en-GB"/>
        </w:rPr>
        <w:t>step on grassy, move off the marked paths, tread new paths, pick or break flowers, tear off blossoms/leaves from trees and bushes, break branches, climb trees and bushes, jump over,</w:t>
      </w:r>
      <w:r w:rsidR="00986CD7">
        <w:rPr>
          <w:snapToGrid w:val="0"/>
          <w:sz w:val="16"/>
          <w:szCs w:val="16"/>
          <w:lang w:val="en-GB"/>
        </w:rPr>
        <w:t xml:space="preserve"> </w:t>
      </w:r>
      <w:r w:rsidR="00B71BC5" w:rsidRPr="00986CD7">
        <w:rPr>
          <w:snapToGrid w:val="0"/>
          <w:sz w:val="16"/>
          <w:szCs w:val="16"/>
          <w:lang w:val="en-GB"/>
        </w:rPr>
        <w:t>climb over or under the hedges, fence walls and stone railings, sit on or walk on or climb over fountains and stone railings, hunt game and birds</w:t>
      </w:r>
      <w:r w:rsidR="00986CD7" w:rsidRPr="00986CD7">
        <w:rPr>
          <w:snapToGrid w:val="0"/>
          <w:sz w:val="16"/>
          <w:szCs w:val="16"/>
          <w:lang w:val="en-GB"/>
        </w:rPr>
        <w:t xml:space="preserve"> </w:t>
      </w:r>
      <w:r w:rsidR="00B71BC5" w:rsidRPr="00986CD7">
        <w:rPr>
          <w:snapToGrid w:val="0"/>
          <w:sz w:val="16"/>
          <w:szCs w:val="16"/>
          <w:lang w:val="en-GB"/>
        </w:rPr>
        <w:t>or harm them in any way, damage flora;</w:t>
      </w:r>
    </w:p>
    <w:p w14:paraId="7D3F6D39" w14:textId="0188D0A8" w:rsidR="005B1E4F" w:rsidRPr="00FE5A90" w:rsidRDefault="00185E56" w:rsidP="00986CD7">
      <w:pPr>
        <w:pStyle w:val="Odstavecseseznamem"/>
        <w:numPr>
          <w:ilvl w:val="1"/>
          <w:numId w:val="4"/>
        </w:numPr>
        <w:spacing w:line="240" w:lineRule="atLeast"/>
        <w:ind w:left="851" w:hanging="284"/>
        <w:contextualSpacing/>
        <w:jc w:val="both"/>
        <w:rPr>
          <w:snapToGrid w:val="0"/>
          <w:sz w:val="16"/>
          <w:szCs w:val="16"/>
        </w:rPr>
      </w:pPr>
      <w:r>
        <w:rPr>
          <w:snapToGrid w:val="0"/>
          <w:sz w:val="16"/>
          <w:szCs w:val="16"/>
          <w:lang w:val="en-GB"/>
        </w:rPr>
        <w:t>damage, destroy or remove in any way the equipment of the courtyard, park and garden, write or paint on the walls, statues and other natural and structural elements;</w:t>
      </w:r>
    </w:p>
    <w:p w14:paraId="054E1CDF" w14:textId="410DA81F" w:rsidR="005B1E4F" w:rsidRPr="00FE5A90" w:rsidRDefault="00185E56" w:rsidP="00986CD7">
      <w:pPr>
        <w:pStyle w:val="Odstavecseseznamem"/>
        <w:numPr>
          <w:ilvl w:val="1"/>
          <w:numId w:val="4"/>
        </w:numPr>
        <w:spacing w:line="240" w:lineRule="atLeast"/>
        <w:ind w:left="851" w:hanging="284"/>
        <w:contextualSpacing/>
        <w:jc w:val="both"/>
        <w:rPr>
          <w:snapToGrid w:val="0"/>
          <w:sz w:val="16"/>
          <w:szCs w:val="16"/>
        </w:rPr>
      </w:pPr>
      <w:r>
        <w:rPr>
          <w:snapToGrid w:val="0"/>
          <w:sz w:val="16"/>
          <w:szCs w:val="16"/>
          <w:lang w:val="en-GB"/>
        </w:rPr>
        <w:t>swim in the pond;</w:t>
      </w:r>
    </w:p>
    <w:p w14:paraId="20B63F8D" w14:textId="51F6C1C8" w:rsidR="005B1E4F" w:rsidRPr="00FE5A90" w:rsidRDefault="00185E56" w:rsidP="00986CD7">
      <w:pPr>
        <w:pStyle w:val="Odstavecseseznamem"/>
        <w:numPr>
          <w:ilvl w:val="1"/>
          <w:numId w:val="4"/>
        </w:numPr>
        <w:spacing w:line="240" w:lineRule="atLeast"/>
        <w:ind w:left="851" w:hanging="284"/>
        <w:contextualSpacing/>
        <w:jc w:val="both"/>
        <w:rPr>
          <w:snapToGrid w:val="0"/>
          <w:sz w:val="16"/>
          <w:szCs w:val="16"/>
        </w:rPr>
      </w:pPr>
      <w:r>
        <w:rPr>
          <w:snapToGrid w:val="0"/>
          <w:sz w:val="16"/>
          <w:szCs w:val="16"/>
          <w:lang w:val="en-GB"/>
        </w:rPr>
        <w:t>use the grass areas for having picnics;</w:t>
      </w:r>
    </w:p>
    <w:p w14:paraId="3A0DEDFB" w14:textId="5AB5D113" w:rsidR="005B1E4F" w:rsidRPr="00FE5A90" w:rsidRDefault="005B1E4F" w:rsidP="00986CD7">
      <w:pPr>
        <w:pStyle w:val="Odstavecseseznamem"/>
        <w:numPr>
          <w:ilvl w:val="1"/>
          <w:numId w:val="4"/>
        </w:numPr>
        <w:spacing w:line="240" w:lineRule="atLeast"/>
        <w:ind w:left="851" w:hanging="284"/>
        <w:contextualSpacing/>
        <w:jc w:val="both"/>
        <w:rPr>
          <w:snapToGrid w:val="0"/>
          <w:sz w:val="16"/>
          <w:szCs w:val="16"/>
        </w:rPr>
      </w:pPr>
      <w:r>
        <w:rPr>
          <w:snapToGrid w:val="0"/>
          <w:sz w:val="16"/>
          <w:szCs w:val="16"/>
          <w:lang w:val="en-GB"/>
        </w:rPr>
        <w:t>drive and park motor vehicles and lean any means of transport (e.g. bicycles, scooters, etc.) against walls, stone railings, trees and hedges or place them in any places other than those designated for this purpose;</w:t>
      </w:r>
    </w:p>
    <w:p w14:paraId="436F9A70" w14:textId="2A67E165" w:rsidR="005B1E4F" w:rsidRPr="00FE5A90" w:rsidRDefault="00185E56" w:rsidP="00986CD7">
      <w:pPr>
        <w:pStyle w:val="Odstavecseseznamem"/>
        <w:numPr>
          <w:ilvl w:val="1"/>
          <w:numId w:val="4"/>
        </w:numPr>
        <w:spacing w:line="240" w:lineRule="atLeast"/>
        <w:ind w:left="851" w:hanging="284"/>
        <w:contextualSpacing/>
        <w:jc w:val="both"/>
        <w:rPr>
          <w:snapToGrid w:val="0"/>
          <w:sz w:val="16"/>
          <w:szCs w:val="16"/>
        </w:rPr>
      </w:pPr>
      <w:r>
        <w:rPr>
          <w:snapToGrid w:val="0"/>
          <w:sz w:val="16"/>
          <w:szCs w:val="16"/>
          <w:lang w:val="en-GB"/>
        </w:rPr>
        <w:t>post or hand out posters, leaflets, etc. without the knowledge of the heritage site management;</w:t>
      </w:r>
    </w:p>
    <w:p w14:paraId="2B8495E0" w14:textId="0AE0B692" w:rsidR="005B1E4F" w:rsidRPr="00FE5A90" w:rsidRDefault="005B1E4F" w:rsidP="00986CD7">
      <w:pPr>
        <w:pStyle w:val="Odstavecseseznamem"/>
        <w:numPr>
          <w:ilvl w:val="1"/>
          <w:numId w:val="4"/>
        </w:numPr>
        <w:spacing w:line="240" w:lineRule="atLeast"/>
        <w:ind w:left="851" w:hanging="284"/>
        <w:contextualSpacing/>
        <w:jc w:val="both"/>
        <w:rPr>
          <w:snapToGrid w:val="0"/>
          <w:sz w:val="16"/>
          <w:szCs w:val="16"/>
        </w:rPr>
      </w:pPr>
      <w:r>
        <w:rPr>
          <w:snapToGrid w:val="0"/>
          <w:sz w:val="16"/>
          <w:szCs w:val="16"/>
          <w:lang w:val="en-GB"/>
        </w:rPr>
        <w:t>throw rubbish outside the garbage cans; litter the park and garden in any way;</w:t>
      </w:r>
    </w:p>
    <w:p w14:paraId="18768E64" w14:textId="7FCCFFB7" w:rsidR="005B1E4F" w:rsidRPr="00FE5A90" w:rsidRDefault="005B1E4F" w:rsidP="00986CD7">
      <w:pPr>
        <w:pStyle w:val="Odstavecseseznamem"/>
        <w:numPr>
          <w:ilvl w:val="1"/>
          <w:numId w:val="4"/>
        </w:numPr>
        <w:spacing w:line="240" w:lineRule="atLeast"/>
        <w:ind w:left="851" w:hanging="284"/>
        <w:contextualSpacing/>
        <w:jc w:val="both"/>
        <w:rPr>
          <w:snapToGrid w:val="0"/>
          <w:sz w:val="16"/>
          <w:szCs w:val="16"/>
        </w:rPr>
      </w:pPr>
      <w:r>
        <w:rPr>
          <w:snapToGrid w:val="0"/>
          <w:sz w:val="16"/>
          <w:szCs w:val="16"/>
          <w:lang w:val="en-GB"/>
        </w:rPr>
        <w:t>camp or play ball games, geocache or place "caches";</w:t>
      </w:r>
    </w:p>
    <w:p w14:paraId="174147E8" w14:textId="6545283A" w:rsidR="005B1E4F" w:rsidRPr="00FE5A90" w:rsidRDefault="00FD1EC3" w:rsidP="00986CD7">
      <w:pPr>
        <w:pStyle w:val="Odstavecseseznamem"/>
        <w:numPr>
          <w:ilvl w:val="1"/>
          <w:numId w:val="4"/>
        </w:numPr>
        <w:spacing w:line="240" w:lineRule="atLeast"/>
        <w:ind w:left="851" w:hanging="284"/>
        <w:contextualSpacing/>
        <w:jc w:val="both"/>
        <w:rPr>
          <w:snapToGrid w:val="0"/>
          <w:sz w:val="16"/>
          <w:szCs w:val="16"/>
        </w:rPr>
      </w:pPr>
      <w:r w:rsidRPr="00FD1EC3">
        <w:rPr>
          <w:snapToGrid w:val="0"/>
          <w:sz w:val="16"/>
          <w:szCs w:val="16"/>
          <w:lang w:val="en-GB"/>
        </w:rPr>
        <w:t>Fly, take photos and film with drones</w:t>
      </w:r>
      <w:r w:rsidR="005B1E4F">
        <w:rPr>
          <w:snapToGrid w:val="0"/>
          <w:sz w:val="16"/>
          <w:szCs w:val="16"/>
          <w:lang w:val="en-GB"/>
        </w:rPr>
        <w:t xml:space="preserve">; any exceptions are granted by the chateau manager: </w:t>
      </w:r>
      <w:hyperlink r:id="rId8" w:history="1">
        <w:r w:rsidR="005B1E4F">
          <w:rPr>
            <w:rStyle w:val="Hypertextovodkaz"/>
            <w:snapToGrid w:val="0"/>
            <w:sz w:val="16"/>
            <w:szCs w:val="16"/>
            <w:lang w:val="en-GB"/>
          </w:rPr>
          <w:t>zakupy@npu.cz</w:t>
        </w:r>
      </w:hyperlink>
      <w:r w:rsidR="005B1E4F">
        <w:rPr>
          <w:snapToGrid w:val="0"/>
          <w:sz w:val="16"/>
          <w:szCs w:val="16"/>
          <w:lang w:val="en-GB"/>
        </w:rPr>
        <w:t>;</w:t>
      </w:r>
    </w:p>
    <w:p w14:paraId="7303068D" w14:textId="55F926A8" w:rsidR="005B1E4F" w:rsidRPr="00FE5A90" w:rsidRDefault="005B1E4F" w:rsidP="00986CD7">
      <w:pPr>
        <w:pStyle w:val="Odstavecseseznamem"/>
        <w:numPr>
          <w:ilvl w:val="1"/>
          <w:numId w:val="4"/>
        </w:numPr>
        <w:spacing w:line="240" w:lineRule="atLeast"/>
        <w:ind w:left="851" w:hanging="284"/>
        <w:contextualSpacing/>
        <w:jc w:val="both"/>
        <w:rPr>
          <w:snapToGrid w:val="0"/>
          <w:sz w:val="16"/>
          <w:szCs w:val="16"/>
        </w:rPr>
      </w:pPr>
      <w:r>
        <w:rPr>
          <w:snapToGrid w:val="0"/>
          <w:sz w:val="16"/>
          <w:szCs w:val="16"/>
          <w:lang w:val="en-GB"/>
        </w:rPr>
        <w:t>disturb the peace, order, safety and good manners, play loud music or other sound recordings, shout and be loud, and thereby disturbing other visitors;</w:t>
      </w:r>
    </w:p>
    <w:p w14:paraId="561F4E4D" w14:textId="6274B440" w:rsidR="005B1E4F" w:rsidRPr="00FE5A90" w:rsidRDefault="005B1E4F" w:rsidP="00986CD7">
      <w:pPr>
        <w:pStyle w:val="Odstavecseseznamem"/>
        <w:numPr>
          <w:ilvl w:val="1"/>
          <w:numId w:val="4"/>
        </w:numPr>
        <w:spacing w:line="240" w:lineRule="atLeast"/>
        <w:ind w:left="851" w:hanging="284"/>
        <w:contextualSpacing/>
        <w:jc w:val="both"/>
        <w:rPr>
          <w:sz w:val="16"/>
          <w:szCs w:val="16"/>
        </w:rPr>
      </w:pPr>
      <w:r>
        <w:rPr>
          <w:sz w:val="16"/>
          <w:szCs w:val="16"/>
          <w:lang w:val="en-GB"/>
        </w:rPr>
        <w:t>touch or tamper with the information system.</w:t>
      </w:r>
    </w:p>
    <w:p w14:paraId="0A0BBC37" w14:textId="23C88639" w:rsidR="005B1E4F" w:rsidRPr="00FE5A90" w:rsidRDefault="00740362" w:rsidP="00986CD7">
      <w:pPr>
        <w:pStyle w:val="Odstavecseseznamem"/>
        <w:numPr>
          <w:ilvl w:val="0"/>
          <w:numId w:val="4"/>
        </w:numPr>
        <w:tabs>
          <w:tab w:val="clear" w:pos="73"/>
        </w:tabs>
        <w:spacing w:line="240" w:lineRule="atLeast"/>
        <w:ind w:left="0" w:hanging="426"/>
        <w:contextualSpacing/>
        <w:jc w:val="both"/>
        <w:rPr>
          <w:sz w:val="16"/>
          <w:szCs w:val="16"/>
        </w:rPr>
      </w:pPr>
      <w:r>
        <w:rPr>
          <w:snapToGrid w:val="0"/>
          <w:sz w:val="16"/>
          <w:szCs w:val="16"/>
          <w:lang w:val="en-GB"/>
        </w:rPr>
        <w:t>To protect the park, the garden and visitors, selected outdoor areas are monitored by a camera system with video recording.</w:t>
      </w:r>
      <w:r>
        <w:rPr>
          <w:sz w:val="16"/>
          <w:szCs w:val="16"/>
          <w:lang w:val="en-GB"/>
        </w:rPr>
        <w:t xml:space="preserve"> Information on the protection of personal data is available on the website at </w:t>
      </w:r>
      <w:hyperlink r:id="rId9" w:history="1">
        <w:r>
          <w:rPr>
            <w:rStyle w:val="Hypertextovodkaz"/>
            <w:sz w:val="16"/>
            <w:szCs w:val="16"/>
            <w:lang w:val="en-GB"/>
          </w:rPr>
          <w:t>www.npu.cz</w:t>
        </w:r>
      </w:hyperlink>
      <w:r>
        <w:rPr>
          <w:sz w:val="16"/>
          <w:szCs w:val="16"/>
          <w:lang w:val="en-GB"/>
        </w:rPr>
        <w:t xml:space="preserve"> in the personal data protection section.</w:t>
      </w:r>
    </w:p>
    <w:p w14:paraId="627B5130" w14:textId="77777777" w:rsidR="00740362" w:rsidRPr="00FE5A90" w:rsidRDefault="005B1E4F" w:rsidP="00986CD7">
      <w:pPr>
        <w:pStyle w:val="Odstavecseseznamem"/>
        <w:numPr>
          <w:ilvl w:val="0"/>
          <w:numId w:val="4"/>
        </w:numPr>
        <w:tabs>
          <w:tab w:val="clear" w:pos="73"/>
          <w:tab w:val="num" w:pos="709"/>
        </w:tabs>
        <w:spacing w:line="240" w:lineRule="atLeast"/>
        <w:ind w:left="0" w:hanging="426"/>
        <w:contextualSpacing/>
        <w:jc w:val="both"/>
        <w:rPr>
          <w:sz w:val="16"/>
          <w:szCs w:val="16"/>
        </w:rPr>
      </w:pPr>
      <w:r>
        <w:rPr>
          <w:sz w:val="16"/>
          <w:szCs w:val="16"/>
          <w:lang w:val="en-GB"/>
        </w:rPr>
        <w:t>When touring and staying in the park and garden, visitors must pay close attention to uneven road surfaces, low passageways, or other hazards occasioned by the historic nature of the park and garden. Visitors must take the utmost care for their safety, the safety of the children they are accompanying and any other persons entrusted to them.</w:t>
      </w:r>
    </w:p>
    <w:p w14:paraId="4C261DBE" w14:textId="77777777" w:rsidR="00740362" w:rsidRPr="00FE5A90" w:rsidRDefault="00740362" w:rsidP="00F169D3">
      <w:pPr>
        <w:spacing w:line="240" w:lineRule="atLeast"/>
        <w:contextualSpacing/>
        <w:jc w:val="both"/>
        <w:rPr>
          <w:b/>
          <w:snapToGrid w:val="0"/>
          <w:sz w:val="20"/>
          <w:szCs w:val="20"/>
        </w:rPr>
      </w:pPr>
    </w:p>
    <w:p w14:paraId="297722D6" w14:textId="77777777" w:rsidR="00CC1478" w:rsidRDefault="00CC1478" w:rsidP="00F169D3">
      <w:pPr>
        <w:spacing w:line="240" w:lineRule="atLeast"/>
        <w:contextualSpacing/>
        <w:jc w:val="both"/>
        <w:rPr>
          <w:b/>
          <w:bCs/>
          <w:snapToGrid w:val="0"/>
          <w:sz w:val="20"/>
          <w:szCs w:val="20"/>
          <w:lang w:val="en-GB"/>
        </w:rPr>
      </w:pPr>
    </w:p>
    <w:p w14:paraId="04734865" w14:textId="77777777" w:rsidR="00CC1478" w:rsidRDefault="00CC1478" w:rsidP="00F169D3">
      <w:pPr>
        <w:spacing w:line="240" w:lineRule="atLeast"/>
        <w:contextualSpacing/>
        <w:jc w:val="both"/>
        <w:rPr>
          <w:b/>
          <w:bCs/>
          <w:snapToGrid w:val="0"/>
          <w:sz w:val="20"/>
          <w:szCs w:val="20"/>
          <w:lang w:val="en-GB"/>
        </w:rPr>
      </w:pPr>
    </w:p>
    <w:p w14:paraId="018C633B" w14:textId="5A803B64" w:rsidR="005B1E4F" w:rsidRPr="00FE5A90" w:rsidRDefault="005B1E4F" w:rsidP="00F169D3">
      <w:pPr>
        <w:spacing w:line="240" w:lineRule="atLeast"/>
        <w:contextualSpacing/>
        <w:jc w:val="both"/>
        <w:rPr>
          <w:sz w:val="16"/>
          <w:szCs w:val="16"/>
        </w:rPr>
      </w:pPr>
      <w:r>
        <w:rPr>
          <w:b/>
          <w:bCs/>
          <w:snapToGrid w:val="0"/>
          <w:sz w:val="20"/>
          <w:szCs w:val="20"/>
          <w:lang w:val="en-GB"/>
        </w:rPr>
        <w:t>Article 6 - ACCESS WITH BICYCLES ETC.</w:t>
      </w:r>
    </w:p>
    <w:p w14:paraId="5C1AB266" w14:textId="4F59BA58" w:rsidR="00CC63C2" w:rsidRPr="00CC63C2" w:rsidRDefault="00CC63C2" w:rsidP="00CC63C2">
      <w:pPr>
        <w:rPr>
          <w:sz w:val="16"/>
          <w:szCs w:val="16"/>
        </w:rPr>
      </w:pPr>
      <w:r>
        <w:rPr>
          <w:sz w:val="16"/>
          <w:szCs w:val="16"/>
        </w:rPr>
        <w:t xml:space="preserve">           </w:t>
      </w:r>
      <w:r w:rsidRPr="00CC63C2">
        <w:rPr>
          <w:sz w:val="16"/>
          <w:szCs w:val="16"/>
        </w:rPr>
        <w:t xml:space="preserve">1. </w:t>
      </w:r>
      <w:proofErr w:type="spellStart"/>
      <w:r w:rsidRPr="00CC63C2">
        <w:rPr>
          <w:sz w:val="16"/>
          <w:szCs w:val="16"/>
        </w:rPr>
        <w:t>Visitors</w:t>
      </w:r>
      <w:proofErr w:type="spellEnd"/>
      <w:r w:rsidRPr="00CC63C2">
        <w:rPr>
          <w:sz w:val="16"/>
          <w:szCs w:val="16"/>
        </w:rPr>
        <w:t xml:space="preserve"> are not </w:t>
      </w:r>
      <w:proofErr w:type="spellStart"/>
      <w:r w:rsidRPr="00CC63C2">
        <w:rPr>
          <w:sz w:val="16"/>
          <w:szCs w:val="16"/>
        </w:rPr>
        <w:t>permitted</w:t>
      </w:r>
      <w:proofErr w:type="spellEnd"/>
      <w:r w:rsidRPr="00CC63C2">
        <w:rPr>
          <w:sz w:val="16"/>
          <w:szCs w:val="16"/>
        </w:rPr>
        <w:t xml:space="preserve"> to enter </w:t>
      </w:r>
      <w:proofErr w:type="spellStart"/>
      <w:r w:rsidRPr="00CC63C2">
        <w:rPr>
          <w:sz w:val="16"/>
          <w:szCs w:val="16"/>
        </w:rPr>
        <w:t>the</w:t>
      </w:r>
      <w:proofErr w:type="spellEnd"/>
      <w:r w:rsidRPr="00CC63C2">
        <w:rPr>
          <w:sz w:val="16"/>
          <w:szCs w:val="16"/>
        </w:rPr>
        <w:t xml:space="preserve"> park </w:t>
      </w:r>
      <w:proofErr w:type="spellStart"/>
      <w:r w:rsidRPr="00CC63C2">
        <w:rPr>
          <w:sz w:val="16"/>
          <w:szCs w:val="16"/>
        </w:rPr>
        <w:t>or</w:t>
      </w:r>
      <w:proofErr w:type="spellEnd"/>
      <w:r w:rsidRPr="00CC63C2">
        <w:rPr>
          <w:sz w:val="16"/>
          <w:szCs w:val="16"/>
        </w:rPr>
        <w:t xml:space="preserve"> garden </w:t>
      </w:r>
      <w:proofErr w:type="spellStart"/>
      <w:r w:rsidRPr="00CC63C2">
        <w:rPr>
          <w:sz w:val="16"/>
          <w:szCs w:val="16"/>
        </w:rPr>
        <w:t>with</w:t>
      </w:r>
      <w:proofErr w:type="spellEnd"/>
      <w:r w:rsidRPr="00CC63C2">
        <w:rPr>
          <w:sz w:val="16"/>
          <w:szCs w:val="16"/>
        </w:rPr>
        <w:t xml:space="preserve"> a </w:t>
      </w:r>
      <w:proofErr w:type="spellStart"/>
      <w:r w:rsidRPr="00CC63C2">
        <w:rPr>
          <w:sz w:val="16"/>
          <w:szCs w:val="16"/>
        </w:rPr>
        <w:t>bicycle</w:t>
      </w:r>
      <w:proofErr w:type="spellEnd"/>
      <w:r w:rsidRPr="00CC63C2">
        <w:rPr>
          <w:sz w:val="16"/>
          <w:szCs w:val="16"/>
        </w:rPr>
        <w:t xml:space="preserve"> </w:t>
      </w:r>
      <w:proofErr w:type="spellStart"/>
      <w:r w:rsidRPr="00CC63C2">
        <w:rPr>
          <w:sz w:val="16"/>
          <w:szCs w:val="16"/>
        </w:rPr>
        <w:t>or</w:t>
      </w:r>
      <w:proofErr w:type="spellEnd"/>
      <w:r w:rsidRPr="00CC63C2">
        <w:rPr>
          <w:sz w:val="16"/>
          <w:szCs w:val="16"/>
        </w:rPr>
        <w:t xml:space="preserve"> </w:t>
      </w:r>
      <w:proofErr w:type="spellStart"/>
      <w:r w:rsidRPr="00CC63C2">
        <w:rPr>
          <w:sz w:val="16"/>
          <w:szCs w:val="16"/>
        </w:rPr>
        <w:t>scooter</w:t>
      </w:r>
      <w:proofErr w:type="spellEnd"/>
      <w:r w:rsidRPr="00CC63C2">
        <w:rPr>
          <w:sz w:val="16"/>
          <w:szCs w:val="16"/>
        </w:rPr>
        <w:t xml:space="preserve">. </w:t>
      </w:r>
      <w:proofErr w:type="spellStart"/>
      <w:r w:rsidRPr="00CC63C2">
        <w:rPr>
          <w:sz w:val="16"/>
          <w:szCs w:val="16"/>
        </w:rPr>
        <w:t>Cycling</w:t>
      </w:r>
      <w:proofErr w:type="spellEnd"/>
      <w:r w:rsidRPr="00CC63C2">
        <w:rPr>
          <w:sz w:val="16"/>
          <w:szCs w:val="16"/>
        </w:rPr>
        <w:t xml:space="preserve"> and </w:t>
      </w:r>
      <w:proofErr w:type="spellStart"/>
      <w:r w:rsidRPr="00CC63C2">
        <w:rPr>
          <w:sz w:val="16"/>
          <w:szCs w:val="16"/>
        </w:rPr>
        <w:t>scootering</w:t>
      </w:r>
      <w:proofErr w:type="spellEnd"/>
      <w:r w:rsidRPr="00CC63C2">
        <w:rPr>
          <w:sz w:val="16"/>
          <w:szCs w:val="16"/>
        </w:rPr>
        <w:t xml:space="preserve"> are </w:t>
      </w:r>
      <w:proofErr w:type="spellStart"/>
      <w:r w:rsidRPr="00CC63C2">
        <w:rPr>
          <w:sz w:val="16"/>
          <w:szCs w:val="16"/>
        </w:rPr>
        <w:t>prohibited</w:t>
      </w:r>
      <w:proofErr w:type="spellEnd"/>
      <w:r w:rsidRPr="00CC63C2">
        <w:rPr>
          <w:sz w:val="16"/>
          <w:szCs w:val="16"/>
        </w:rPr>
        <w:t xml:space="preserve">, as are skateboarding and </w:t>
      </w:r>
      <w:proofErr w:type="spellStart"/>
      <w:r w:rsidRPr="00CC63C2">
        <w:rPr>
          <w:sz w:val="16"/>
          <w:szCs w:val="16"/>
        </w:rPr>
        <w:t>rollerblading</w:t>
      </w:r>
      <w:proofErr w:type="spellEnd"/>
      <w:r w:rsidRPr="00CC63C2">
        <w:rPr>
          <w:sz w:val="16"/>
          <w:szCs w:val="16"/>
        </w:rPr>
        <w:t>.</w:t>
      </w:r>
    </w:p>
    <w:p w14:paraId="5CE58E33" w14:textId="0B035294" w:rsidR="005B1E4F" w:rsidRPr="00CC63C2" w:rsidRDefault="00CC63C2" w:rsidP="00CC63C2">
      <w:pPr>
        <w:rPr>
          <w:sz w:val="16"/>
          <w:szCs w:val="16"/>
        </w:rPr>
      </w:pPr>
      <w:r>
        <w:rPr>
          <w:sz w:val="16"/>
          <w:szCs w:val="16"/>
        </w:rPr>
        <w:t xml:space="preserve">           </w:t>
      </w:r>
      <w:r w:rsidRPr="00CC63C2">
        <w:rPr>
          <w:sz w:val="16"/>
          <w:szCs w:val="16"/>
        </w:rPr>
        <w:t xml:space="preserve">2.    </w:t>
      </w:r>
      <w:proofErr w:type="spellStart"/>
      <w:r w:rsidRPr="00CC63C2">
        <w:rPr>
          <w:sz w:val="16"/>
          <w:szCs w:val="16"/>
        </w:rPr>
        <w:t>Visitors</w:t>
      </w:r>
      <w:proofErr w:type="spellEnd"/>
      <w:r w:rsidRPr="00CC63C2">
        <w:rPr>
          <w:sz w:val="16"/>
          <w:szCs w:val="16"/>
        </w:rPr>
        <w:t xml:space="preserve"> </w:t>
      </w:r>
      <w:proofErr w:type="spellStart"/>
      <w:r w:rsidRPr="00CC63C2">
        <w:rPr>
          <w:sz w:val="16"/>
          <w:szCs w:val="16"/>
        </w:rPr>
        <w:t>must</w:t>
      </w:r>
      <w:proofErr w:type="spellEnd"/>
      <w:r w:rsidRPr="00CC63C2">
        <w:rPr>
          <w:sz w:val="16"/>
          <w:szCs w:val="16"/>
        </w:rPr>
        <w:t xml:space="preserve"> use </w:t>
      </w:r>
      <w:proofErr w:type="spellStart"/>
      <w:r w:rsidRPr="00CC63C2">
        <w:rPr>
          <w:sz w:val="16"/>
          <w:szCs w:val="16"/>
        </w:rPr>
        <w:t>only</w:t>
      </w:r>
      <w:proofErr w:type="spellEnd"/>
      <w:r w:rsidRPr="00CC63C2">
        <w:rPr>
          <w:sz w:val="16"/>
          <w:szCs w:val="16"/>
        </w:rPr>
        <w:t xml:space="preserve"> </w:t>
      </w:r>
      <w:proofErr w:type="spellStart"/>
      <w:r w:rsidRPr="00CC63C2">
        <w:rPr>
          <w:sz w:val="16"/>
          <w:szCs w:val="16"/>
        </w:rPr>
        <w:t>the</w:t>
      </w:r>
      <w:proofErr w:type="spellEnd"/>
      <w:r w:rsidRPr="00CC63C2">
        <w:rPr>
          <w:sz w:val="16"/>
          <w:szCs w:val="16"/>
        </w:rPr>
        <w:t xml:space="preserve"> bike </w:t>
      </w:r>
      <w:proofErr w:type="spellStart"/>
      <w:r w:rsidRPr="00CC63C2">
        <w:rPr>
          <w:sz w:val="16"/>
          <w:szCs w:val="16"/>
        </w:rPr>
        <w:t>racks</w:t>
      </w:r>
      <w:proofErr w:type="spellEnd"/>
      <w:r w:rsidRPr="00CC63C2">
        <w:rPr>
          <w:sz w:val="16"/>
          <w:szCs w:val="16"/>
        </w:rPr>
        <w:t xml:space="preserve"> in </w:t>
      </w:r>
      <w:proofErr w:type="spellStart"/>
      <w:r w:rsidRPr="00CC63C2">
        <w:rPr>
          <w:sz w:val="16"/>
          <w:szCs w:val="16"/>
        </w:rPr>
        <w:t>the</w:t>
      </w:r>
      <w:proofErr w:type="spellEnd"/>
      <w:r w:rsidRPr="00CC63C2">
        <w:rPr>
          <w:sz w:val="16"/>
          <w:szCs w:val="16"/>
        </w:rPr>
        <w:t xml:space="preserve"> </w:t>
      </w:r>
      <w:proofErr w:type="spellStart"/>
      <w:r w:rsidRPr="00CC63C2">
        <w:rPr>
          <w:sz w:val="16"/>
          <w:szCs w:val="16"/>
        </w:rPr>
        <w:t>castle</w:t>
      </w:r>
      <w:proofErr w:type="spellEnd"/>
      <w:r w:rsidRPr="00CC63C2">
        <w:rPr>
          <w:sz w:val="16"/>
          <w:szCs w:val="16"/>
        </w:rPr>
        <w:t xml:space="preserve"> </w:t>
      </w:r>
      <w:proofErr w:type="spellStart"/>
      <w:r w:rsidRPr="00CC63C2">
        <w:rPr>
          <w:sz w:val="16"/>
          <w:szCs w:val="16"/>
        </w:rPr>
        <w:t>courtyard</w:t>
      </w:r>
      <w:proofErr w:type="spellEnd"/>
      <w:r w:rsidRPr="00CC63C2">
        <w:rPr>
          <w:sz w:val="16"/>
          <w:szCs w:val="16"/>
        </w:rPr>
        <w:t xml:space="preserve"> to park </w:t>
      </w:r>
      <w:proofErr w:type="spellStart"/>
      <w:r w:rsidRPr="00CC63C2">
        <w:rPr>
          <w:sz w:val="16"/>
          <w:szCs w:val="16"/>
        </w:rPr>
        <w:t>their</w:t>
      </w:r>
      <w:proofErr w:type="spellEnd"/>
      <w:r w:rsidRPr="00CC63C2">
        <w:rPr>
          <w:sz w:val="16"/>
          <w:szCs w:val="16"/>
        </w:rPr>
        <w:t xml:space="preserve"> </w:t>
      </w:r>
      <w:proofErr w:type="spellStart"/>
      <w:r w:rsidRPr="00CC63C2">
        <w:rPr>
          <w:sz w:val="16"/>
          <w:szCs w:val="16"/>
        </w:rPr>
        <w:t>bicycles</w:t>
      </w:r>
      <w:proofErr w:type="spellEnd"/>
      <w:r w:rsidRPr="00CC63C2">
        <w:rPr>
          <w:sz w:val="16"/>
          <w:szCs w:val="16"/>
        </w:rPr>
        <w:t xml:space="preserve"> and </w:t>
      </w:r>
      <w:proofErr w:type="spellStart"/>
      <w:r w:rsidRPr="00CC63C2">
        <w:rPr>
          <w:sz w:val="16"/>
          <w:szCs w:val="16"/>
        </w:rPr>
        <w:t>scooters</w:t>
      </w:r>
      <w:proofErr w:type="spellEnd"/>
      <w:r w:rsidRPr="00CC63C2">
        <w:rPr>
          <w:sz w:val="16"/>
          <w:szCs w:val="16"/>
        </w:rPr>
        <w:t>.</w:t>
      </w:r>
    </w:p>
    <w:p w14:paraId="6D8D358F" w14:textId="015F37FA" w:rsidR="005B1E4F" w:rsidRPr="00FE5A90" w:rsidRDefault="00F169D3" w:rsidP="00F169D3">
      <w:pPr>
        <w:widowControl w:val="0"/>
        <w:tabs>
          <w:tab w:val="num" w:pos="142"/>
          <w:tab w:val="left" w:pos="4253"/>
          <w:tab w:val="left" w:pos="6379"/>
        </w:tabs>
        <w:spacing w:line="240" w:lineRule="atLeast"/>
        <w:ind w:right="12"/>
        <w:jc w:val="both"/>
        <w:rPr>
          <w:b/>
          <w:snapToGrid w:val="0"/>
          <w:sz w:val="20"/>
          <w:szCs w:val="20"/>
        </w:rPr>
      </w:pPr>
      <w:r>
        <w:rPr>
          <w:b/>
          <w:bCs/>
          <w:snapToGrid w:val="0"/>
          <w:sz w:val="20"/>
          <w:szCs w:val="20"/>
          <w:lang w:val="en-GB"/>
        </w:rPr>
        <w:t>Article 7 - ACCESS WITH ANIMALS</w:t>
      </w:r>
    </w:p>
    <w:p w14:paraId="5D4C9287" w14:textId="177206FF" w:rsidR="005B1E4F" w:rsidRPr="00FE5A90" w:rsidRDefault="00F169D3" w:rsidP="00986CD7">
      <w:pPr>
        <w:pStyle w:val="Odstavecseseznamem"/>
        <w:numPr>
          <w:ilvl w:val="0"/>
          <w:numId w:val="14"/>
        </w:numPr>
        <w:spacing w:line="240" w:lineRule="atLeast"/>
        <w:ind w:left="851" w:hanging="425"/>
        <w:contextualSpacing/>
        <w:jc w:val="both"/>
        <w:rPr>
          <w:snapToGrid w:val="0"/>
          <w:sz w:val="16"/>
          <w:szCs w:val="16"/>
        </w:rPr>
      </w:pPr>
      <w:r>
        <w:rPr>
          <w:snapToGrid w:val="0"/>
          <w:sz w:val="16"/>
          <w:szCs w:val="16"/>
          <w:lang w:val="en-GB"/>
        </w:rPr>
        <w:t>Animals are allowed under the following conditions:</w:t>
      </w:r>
    </w:p>
    <w:p w14:paraId="5D9E2E51" w14:textId="0A3A9CC1" w:rsidR="005B1E4F" w:rsidRPr="00FE5A90" w:rsidRDefault="00F169D3" w:rsidP="00986CD7">
      <w:pPr>
        <w:pStyle w:val="Odstavecseseznamem"/>
        <w:numPr>
          <w:ilvl w:val="1"/>
          <w:numId w:val="14"/>
        </w:numPr>
        <w:tabs>
          <w:tab w:val="left" w:pos="142"/>
        </w:tabs>
        <w:spacing w:line="240" w:lineRule="atLeast"/>
        <w:ind w:left="1276" w:firstLine="567"/>
        <w:contextualSpacing/>
        <w:jc w:val="both"/>
        <w:rPr>
          <w:snapToGrid w:val="0"/>
          <w:sz w:val="16"/>
          <w:szCs w:val="16"/>
        </w:rPr>
      </w:pPr>
      <w:r>
        <w:rPr>
          <w:snapToGrid w:val="0"/>
          <w:sz w:val="16"/>
          <w:szCs w:val="16"/>
          <w:lang w:val="en-GB"/>
        </w:rPr>
        <w:t>the animal must be on a leash;</w:t>
      </w:r>
    </w:p>
    <w:p w14:paraId="1863BB23" w14:textId="58B36A06" w:rsidR="005B1E4F" w:rsidRPr="00FE5A90" w:rsidRDefault="00F169D3" w:rsidP="00986CD7">
      <w:pPr>
        <w:pStyle w:val="Odstavecseseznamem"/>
        <w:numPr>
          <w:ilvl w:val="1"/>
          <w:numId w:val="14"/>
        </w:numPr>
        <w:tabs>
          <w:tab w:val="left" w:pos="142"/>
        </w:tabs>
        <w:spacing w:line="240" w:lineRule="atLeast"/>
        <w:ind w:left="2127" w:hanging="284"/>
        <w:contextualSpacing/>
        <w:jc w:val="both"/>
        <w:rPr>
          <w:snapToGrid w:val="0"/>
          <w:sz w:val="16"/>
          <w:szCs w:val="16"/>
        </w:rPr>
      </w:pPr>
      <w:r>
        <w:rPr>
          <w:snapToGrid w:val="0"/>
          <w:sz w:val="16"/>
          <w:szCs w:val="16"/>
          <w:lang w:val="en-GB"/>
        </w:rPr>
        <w:t>the owner of the animal, or the person leading the animal, is responsible for the animal's behaviour, including any damage that might be caused by the animal to property under the management of the National Heritage Institute;</w:t>
      </w:r>
    </w:p>
    <w:p w14:paraId="450EDBCC" w14:textId="2E07D950" w:rsidR="005B1E4F" w:rsidRPr="00FE5A90" w:rsidRDefault="00F169D3" w:rsidP="00986CD7">
      <w:pPr>
        <w:pStyle w:val="Odstavecseseznamem"/>
        <w:numPr>
          <w:ilvl w:val="1"/>
          <w:numId w:val="14"/>
        </w:numPr>
        <w:tabs>
          <w:tab w:val="left" w:pos="142"/>
        </w:tabs>
        <w:spacing w:line="240" w:lineRule="atLeast"/>
        <w:ind w:left="0" w:firstLine="1843"/>
        <w:contextualSpacing/>
        <w:jc w:val="both"/>
        <w:rPr>
          <w:snapToGrid w:val="0"/>
          <w:sz w:val="16"/>
          <w:szCs w:val="16"/>
        </w:rPr>
      </w:pPr>
      <w:r>
        <w:rPr>
          <w:snapToGrid w:val="0"/>
          <w:sz w:val="16"/>
          <w:szCs w:val="16"/>
          <w:lang w:val="en-GB"/>
        </w:rPr>
        <w:t>the person responsible for the animal must ensure that its excrements are cleaned away;</w:t>
      </w:r>
    </w:p>
    <w:p w14:paraId="49525AF5" w14:textId="3DBB725D" w:rsidR="005B1E4F" w:rsidRPr="00FE5A90" w:rsidRDefault="00F169D3" w:rsidP="00986CD7">
      <w:pPr>
        <w:pStyle w:val="Odstavecseseznamem"/>
        <w:numPr>
          <w:ilvl w:val="1"/>
          <w:numId w:val="14"/>
        </w:numPr>
        <w:tabs>
          <w:tab w:val="left" w:pos="142"/>
        </w:tabs>
        <w:spacing w:line="240" w:lineRule="atLeast"/>
        <w:ind w:left="0" w:firstLine="1843"/>
        <w:contextualSpacing/>
        <w:jc w:val="both"/>
        <w:rPr>
          <w:snapToGrid w:val="0"/>
          <w:sz w:val="16"/>
          <w:szCs w:val="16"/>
        </w:rPr>
      </w:pPr>
      <w:r>
        <w:rPr>
          <w:snapToGrid w:val="0"/>
          <w:sz w:val="16"/>
          <w:szCs w:val="16"/>
          <w:lang w:val="en-GB"/>
        </w:rPr>
        <w:t>admission of the animal is free of charge.</w:t>
      </w:r>
    </w:p>
    <w:p w14:paraId="25DCEEBB" w14:textId="12ECE2BB" w:rsidR="005B1E4F" w:rsidRPr="00FE5A90" w:rsidRDefault="005B1E4F" w:rsidP="00F169D3">
      <w:pPr>
        <w:widowControl w:val="0"/>
        <w:tabs>
          <w:tab w:val="num" w:pos="142"/>
          <w:tab w:val="left" w:pos="4253"/>
          <w:tab w:val="left" w:pos="6379"/>
        </w:tabs>
        <w:spacing w:line="240" w:lineRule="atLeast"/>
        <w:ind w:right="12"/>
        <w:jc w:val="both"/>
      </w:pPr>
    </w:p>
    <w:p w14:paraId="27BF3F98" w14:textId="632DAE1E" w:rsidR="005B1E4F" w:rsidRPr="00FE5A90" w:rsidRDefault="005B1E4F" w:rsidP="00F169D3">
      <w:pPr>
        <w:widowControl w:val="0"/>
        <w:tabs>
          <w:tab w:val="num" w:pos="142"/>
          <w:tab w:val="left" w:pos="4253"/>
          <w:tab w:val="left" w:pos="6379"/>
        </w:tabs>
        <w:spacing w:line="240" w:lineRule="atLeast"/>
        <w:ind w:right="12"/>
        <w:jc w:val="both"/>
        <w:rPr>
          <w:b/>
          <w:snapToGrid w:val="0"/>
          <w:sz w:val="20"/>
          <w:szCs w:val="20"/>
        </w:rPr>
      </w:pPr>
      <w:r>
        <w:rPr>
          <w:b/>
          <w:bCs/>
          <w:snapToGrid w:val="0"/>
          <w:sz w:val="20"/>
          <w:szCs w:val="20"/>
          <w:lang w:val="en-GB"/>
        </w:rPr>
        <w:t xml:space="preserve">Article 8 - TAKINGS PHOTOS AND MAKING VIDEOS </w:t>
      </w:r>
    </w:p>
    <w:p w14:paraId="6EF784E1" w14:textId="47E03854" w:rsidR="005B1E4F" w:rsidRPr="00986CD7" w:rsidRDefault="005B1E4F" w:rsidP="00986CD7">
      <w:pPr>
        <w:pStyle w:val="Odstavecseseznamem"/>
        <w:numPr>
          <w:ilvl w:val="0"/>
          <w:numId w:val="7"/>
        </w:numPr>
        <w:tabs>
          <w:tab w:val="clear" w:pos="717"/>
        </w:tabs>
        <w:spacing w:line="240" w:lineRule="atLeast"/>
        <w:ind w:left="851" w:hanging="425"/>
        <w:contextualSpacing/>
        <w:jc w:val="both"/>
        <w:rPr>
          <w:snapToGrid w:val="0"/>
          <w:sz w:val="16"/>
          <w:szCs w:val="16"/>
        </w:rPr>
      </w:pPr>
      <w:r w:rsidRPr="00986CD7">
        <w:rPr>
          <w:snapToGrid w:val="0"/>
          <w:sz w:val="16"/>
          <w:szCs w:val="16"/>
          <w:lang w:val="en-GB"/>
        </w:rPr>
        <w:t>Visitors are allowed to take photos and make videos for their own use, while respecting and protecting the privacy of other visitors.</w:t>
      </w:r>
    </w:p>
    <w:p w14:paraId="28B1A3B3" w14:textId="3A2E288E" w:rsidR="005B1E4F" w:rsidRPr="00986CD7" w:rsidRDefault="00075299" w:rsidP="00986CD7">
      <w:pPr>
        <w:pStyle w:val="Odstavecseseznamem"/>
        <w:numPr>
          <w:ilvl w:val="0"/>
          <w:numId w:val="7"/>
        </w:numPr>
        <w:tabs>
          <w:tab w:val="clear" w:pos="717"/>
          <w:tab w:val="num" w:pos="851"/>
        </w:tabs>
        <w:spacing w:line="240" w:lineRule="atLeast"/>
        <w:ind w:left="851" w:hanging="425"/>
        <w:contextualSpacing/>
        <w:jc w:val="both"/>
        <w:rPr>
          <w:snapToGrid w:val="0"/>
          <w:sz w:val="16"/>
          <w:szCs w:val="16"/>
        </w:rPr>
      </w:pPr>
      <w:r w:rsidRPr="00986CD7">
        <w:rPr>
          <w:snapToGrid w:val="0"/>
          <w:sz w:val="16"/>
          <w:szCs w:val="16"/>
          <w:lang w:val="en-GB"/>
        </w:rPr>
        <w:t xml:space="preserve">Taking photos and making videos for public presentation and for commercial purposes must be agreed in advance in writing with the heritage site manager, specifying the date of taking the photos or making the videos and other details. Send your requests for taking photos/making videos to: </w:t>
      </w:r>
      <w:hyperlink r:id="rId10" w:history="1">
        <w:r w:rsidRPr="00986CD7">
          <w:rPr>
            <w:rStyle w:val="Hypertextovodkaz"/>
            <w:snapToGrid w:val="0"/>
            <w:sz w:val="16"/>
            <w:szCs w:val="16"/>
            <w:lang w:val="en-GB"/>
          </w:rPr>
          <w:t>zakupy@npu.cz</w:t>
        </w:r>
      </w:hyperlink>
      <w:r w:rsidRPr="00986CD7">
        <w:rPr>
          <w:snapToGrid w:val="0"/>
          <w:sz w:val="16"/>
          <w:szCs w:val="16"/>
          <w:lang w:val="en-GB"/>
        </w:rPr>
        <w:t>.</w:t>
      </w:r>
    </w:p>
    <w:p w14:paraId="41E1DC86" w14:textId="77777777" w:rsidR="005B1E4F" w:rsidRPr="00986CD7" w:rsidRDefault="005B1E4F" w:rsidP="00986CD7">
      <w:pPr>
        <w:pStyle w:val="Odstavecseseznamem"/>
        <w:numPr>
          <w:ilvl w:val="0"/>
          <w:numId w:val="7"/>
        </w:numPr>
        <w:tabs>
          <w:tab w:val="clear" w:pos="717"/>
        </w:tabs>
        <w:spacing w:line="240" w:lineRule="atLeast"/>
        <w:ind w:left="851" w:hanging="425"/>
        <w:contextualSpacing/>
        <w:jc w:val="both"/>
        <w:rPr>
          <w:snapToGrid w:val="0"/>
          <w:sz w:val="16"/>
          <w:szCs w:val="16"/>
        </w:rPr>
      </w:pPr>
      <w:r w:rsidRPr="00986CD7">
        <w:rPr>
          <w:rStyle w:val="markedcontent"/>
          <w:rFonts w:asciiTheme="minorHAnsi" w:hAnsiTheme="minorHAnsi" w:cstheme="minorHAnsi"/>
          <w:sz w:val="16"/>
          <w:szCs w:val="16"/>
          <w:lang w:val="en-GB"/>
        </w:rPr>
        <w:t xml:space="preserve">When there is a cultural or other event open to the public held in the courtyard or park, by participating in the event, the visitor acknowledges and understands that photographic/video documentation may be taken </w:t>
      </w:r>
      <w:r w:rsidRPr="00986CD7">
        <w:rPr>
          <w:rStyle w:val="markedcontent"/>
          <w:sz w:val="16"/>
          <w:szCs w:val="16"/>
          <w:lang w:val="en-GB"/>
        </w:rPr>
        <w:t>during</w:t>
      </w:r>
      <w:r w:rsidRPr="00986CD7">
        <w:rPr>
          <w:sz w:val="16"/>
          <w:szCs w:val="16"/>
          <w:lang w:val="en-GB"/>
        </w:rPr>
        <w:t xml:space="preserve"> the event. This documentation will be used exclusively to meet the legitimate interests of the National Heritage Institute (also referred to as “NHI") for the purposes of promoting the event, informing about the event, etc. on the website, social networks, printed materials, etc. The photographic/video documentation will be taken mainly to capture the course of the event as a whole, not specific individuals. If visitors have any objections to this, they can contact the event organiser. The National Heritage Institute always protects any </w:t>
      </w:r>
      <w:r w:rsidRPr="00986CD7">
        <w:rPr>
          <w:rStyle w:val="markedcontent"/>
          <w:sz w:val="16"/>
          <w:szCs w:val="16"/>
          <w:lang w:val="en-GB"/>
        </w:rPr>
        <w:t>personal data</w:t>
      </w:r>
      <w:r w:rsidRPr="00986CD7">
        <w:rPr>
          <w:sz w:val="16"/>
          <w:szCs w:val="16"/>
          <w:lang w:val="en-GB"/>
        </w:rPr>
        <w:t xml:space="preserve"> obtained against misuse and processes them in accordance with currently applicable laws. Information on the protection of personal data, including advice on the rights of visitors, is available on the NHI website at www.npu.cz in the personal data protection section.</w:t>
      </w:r>
    </w:p>
    <w:p w14:paraId="7D9B36ED" w14:textId="53A59747" w:rsidR="005B1E4F" w:rsidRPr="00FE5A90" w:rsidRDefault="005B1E4F" w:rsidP="00F169D3"/>
    <w:p w14:paraId="46971470" w14:textId="0421E2E4" w:rsidR="005B1E4F" w:rsidRPr="00FE5A90" w:rsidRDefault="005B1E4F" w:rsidP="00F169D3">
      <w:pPr>
        <w:widowControl w:val="0"/>
        <w:tabs>
          <w:tab w:val="num" w:pos="142"/>
          <w:tab w:val="left" w:pos="4253"/>
          <w:tab w:val="left" w:pos="6379"/>
        </w:tabs>
        <w:spacing w:line="240" w:lineRule="atLeast"/>
        <w:ind w:right="12"/>
        <w:jc w:val="both"/>
        <w:rPr>
          <w:b/>
          <w:snapToGrid w:val="0"/>
          <w:sz w:val="20"/>
          <w:szCs w:val="20"/>
        </w:rPr>
      </w:pPr>
      <w:r>
        <w:rPr>
          <w:b/>
          <w:bCs/>
          <w:snapToGrid w:val="0"/>
          <w:sz w:val="20"/>
          <w:szCs w:val="20"/>
          <w:lang w:val="en-GB"/>
        </w:rPr>
        <w:t>Article 9 - FINAL PROVISIONS</w:t>
      </w:r>
    </w:p>
    <w:p w14:paraId="7507BA21" w14:textId="4B80250F" w:rsidR="00E84CBE" w:rsidRPr="00DE60B4" w:rsidRDefault="00E84CBE" w:rsidP="00986CD7">
      <w:pPr>
        <w:pStyle w:val="Textvbloku"/>
        <w:numPr>
          <w:ilvl w:val="0"/>
          <w:numId w:val="15"/>
        </w:numPr>
        <w:tabs>
          <w:tab w:val="clear" w:pos="354"/>
          <w:tab w:val="clear" w:pos="567"/>
          <w:tab w:val="clear" w:pos="717"/>
          <w:tab w:val="num" w:pos="851"/>
          <w:tab w:val="left" w:pos="4253"/>
          <w:tab w:val="left" w:pos="6379"/>
        </w:tabs>
        <w:ind w:left="709" w:right="0" w:hanging="283"/>
        <w:jc w:val="both"/>
        <w:rPr>
          <w:rFonts w:ascii="Calibri" w:hAnsi="Calibri"/>
          <w:b w:val="0"/>
          <w:sz w:val="16"/>
          <w:szCs w:val="14"/>
        </w:rPr>
      </w:pPr>
      <w:r>
        <w:rPr>
          <w:rFonts w:ascii="Calibri" w:hAnsi="Calibri"/>
          <w:b w:val="0"/>
          <w:sz w:val="16"/>
          <w:szCs w:val="14"/>
          <w:lang w:val="en-GB"/>
        </w:rPr>
        <w:t xml:space="preserve">Visitors can send their wishes or comments in writing to zakupy@npu.cz. Visitors can express their praise, comments or questions verbally, in writing or by phone at the National Heritage Institute, Regional Heritage Site Management at </w:t>
      </w:r>
      <w:proofErr w:type="spellStart"/>
      <w:r>
        <w:rPr>
          <w:rFonts w:ascii="Calibri" w:hAnsi="Calibri"/>
          <w:b w:val="0"/>
          <w:sz w:val="16"/>
          <w:szCs w:val="14"/>
          <w:lang w:val="en-GB"/>
        </w:rPr>
        <w:t>Sychrov</w:t>
      </w:r>
      <w:proofErr w:type="spellEnd"/>
      <w:r>
        <w:rPr>
          <w:rFonts w:ascii="Calibri" w:hAnsi="Calibri"/>
          <w:b w:val="0"/>
          <w:sz w:val="16"/>
          <w:szCs w:val="14"/>
          <w:lang w:val="en-GB"/>
        </w:rPr>
        <w:t>: bidlasova.lucie@npu.cz.</w:t>
      </w:r>
    </w:p>
    <w:p w14:paraId="6F2ECD6C" w14:textId="77777777" w:rsidR="00986CD7" w:rsidRDefault="005B1E4F" w:rsidP="00986CD7">
      <w:pPr>
        <w:pStyle w:val="Textvbloku"/>
        <w:numPr>
          <w:ilvl w:val="0"/>
          <w:numId w:val="15"/>
        </w:numPr>
        <w:tabs>
          <w:tab w:val="clear" w:pos="354"/>
          <w:tab w:val="clear" w:pos="567"/>
          <w:tab w:val="clear" w:pos="717"/>
          <w:tab w:val="num" w:pos="851"/>
          <w:tab w:val="left" w:pos="4253"/>
          <w:tab w:val="left" w:pos="6379"/>
        </w:tabs>
        <w:ind w:right="11" w:hanging="283"/>
        <w:jc w:val="both"/>
        <w:rPr>
          <w:rFonts w:ascii="Calibri" w:hAnsi="Calibri"/>
          <w:b w:val="0"/>
          <w:sz w:val="16"/>
          <w:szCs w:val="16"/>
        </w:rPr>
      </w:pPr>
      <w:proofErr w:type="spellStart"/>
      <w:r>
        <w:rPr>
          <w:rFonts w:ascii="Calibri" w:hAnsi="Calibri"/>
          <w:b w:val="0"/>
          <w:sz w:val="16"/>
          <w:szCs w:val="16"/>
          <w:lang w:val="en-GB"/>
        </w:rPr>
        <w:t>Thevisitor</w:t>
      </w:r>
      <w:proofErr w:type="spellEnd"/>
      <w:r>
        <w:rPr>
          <w:rFonts w:ascii="Calibri" w:hAnsi="Calibri"/>
          <w:b w:val="0"/>
          <w:sz w:val="16"/>
          <w:szCs w:val="16"/>
          <w:lang w:val="en-GB"/>
        </w:rPr>
        <w:t xml:space="preserve"> is liable to the National Heritage Institute or the manager of the heritage site for violation of the Rules for Visitors and for damage to property, in accordance with the applicable laws. The liability of the management of the heritage site for any damage caused to visitors during their stay on the grounds is governed by the generally applicable laws. The National Heritage Institute is not be liable to visitors for damages resulting from failure to comply with these Rules for Visitors.</w:t>
      </w:r>
    </w:p>
    <w:p w14:paraId="6838E5D0" w14:textId="77777777" w:rsidR="00986CD7" w:rsidRDefault="005B1E4F" w:rsidP="00986CD7">
      <w:pPr>
        <w:pStyle w:val="Textvbloku"/>
        <w:numPr>
          <w:ilvl w:val="0"/>
          <w:numId w:val="15"/>
        </w:numPr>
        <w:tabs>
          <w:tab w:val="clear" w:pos="354"/>
          <w:tab w:val="clear" w:pos="567"/>
          <w:tab w:val="clear" w:pos="717"/>
          <w:tab w:val="num" w:pos="851"/>
          <w:tab w:val="left" w:pos="4253"/>
          <w:tab w:val="left" w:pos="6379"/>
        </w:tabs>
        <w:ind w:right="11" w:hanging="283"/>
        <w:jc w:val="both"/>
        <w:rPr>
          <w:rFonts w:ascii="Calibri" w:hAnsi="Calibri"/>
          <w:b w:val="0"/>
          <w:sz w:val="16"/>
          <w:szCs w:val="16"/>
        </w:rPr>
      </w:pPr>
      <w:r w:rsidRPr="00986CD7">
        <w:rPr>
          <w:rFonts w:ascii="Calibri" w:hAnsi="Calibri"/>
          <w:b w:val="0"/>
          <w:sz w:val="16"/>
          <w:szCs w:val="16"/>
          <w:lang w:val="en-GB"/>
        </w:rPr>
        <w:t xml:space="preserve">Exceptions to the rules for visitors may be granted in justified cases by the manager of the heritage </w:t>
      </w:r>
      <w:r w:rsidRPr="00986CD7">
        <w:rPr>
          <w:rFonts w:asciiTheme="minorHAnsi" w:hAnsiTheme="minorHAnsi"/>
          <w:b w:val="0"/>
          <w:sz w:val="16"/>
          <w:szCs w:val="16"/>
          <w:lang w:val="en-GB"/>
        </w:rPr>
        <w:t>site.</w:t>
      </w:r>
    </w:p>
    <w:p w14:paraId="05796DC4" w14:textId="343C54A2" w:rsidR="00B44688" w:rsidRPr="00986CD7" w:rsidRDefault="00CC63C2" w:rsidP="00986CD7">
      <w:pPr>
        <w:pStyle w:val="Textvbloku"/>
        <w:numPr>
          <w:ilvl w:val="0"/>
          <w:numId w:val="15"/>
        </w:numPr>
        <w:tabs>
          <w:tab w:val="clear" w:pos="354"/>
          <w:tab w:val="clear" w:pos="567"/>
          <w:tab w:val="clear" w:pos="717"/>
          <w:tab w:val="num" w:pos="851"/>
          <w:tab w:val="left" w:pos="4253"/>
          <w:tab w:val="left" w:pos="6379"/>
        </w:tabs>
        <w:ind w:right="11" w:hanging="283"/>
        <w:jc w:val="both"/>
        <w:rPr>
          <w:rFonts w:ascii="Calibri" w:hAnsi="Calibri"/>
          <w:b w:val="0"/>
          <w:sz w:val="16"/>
          <w:szCs w:val="16"/>
        </w:rPr>
      </w:pPr>
      <w:r w:rsidRPr="00CC63C2">
        <w:rPr>
          <w:rFonts w:ascii="Calibri" w:hAnsi="Calibri"/>
          <w:b w:val="0"/>
          <w:sz w:val="16"/>
          <w:szCs w:val="16"/>
        </w:rPr>
        <w:t xml:space="preserve">These </w:t>
      </w:r>
      <w:proofErr w:type="spellStart"/>
      <w:r w:rsidRPr="00CC63C2">
        <w:rPr>
          <w:rFonts w:ascii="Calibri" w:hAnsi="Calibri"/>
          <w:b w:val="0"/>
          <w:sz w:val="16"/>
          <w:szCs w:val="16"/>
        </w:rPr>
        <w:t>visiting</w:t>
      </w:r>
      <w:proofErr w:type="spellEnd"/>
      <w:r w:rsidRPr="00CC63C2">
        <w:rPr>
          <w:rFonts w:ascii="Calibri" w:hAnsi="Calibri"/>
          <w:b w:val="0"/>
          <w:sz w:val="16"/>
          <w:szCs w:val="16"/>
        </w:rPr>
        <w:t xml:space="preserve"> </w:t>
      </w:r>
      <w:proofErr w:type="spellStart"/>
      <w:r w:rsidRPr="00CC63C2">
        <w:rPr>
          <w:rFonts w:ascii="Calibri" w:hAnsi="Calibri"/>
          <w:b w:val="0"/>
          <w:sz w:val="16"/>
          <w:szCs w:val="16"/>
        </w:rPr>
        <w:t>rules</w:t>
      </w:r>
      <w:proofErr w:type="spellEnd"/>
      <w:r w:rsidRPr="00CC63C2">
        <w:rPr>
          <w:rFonts w:ascii="Calibri" w:hAnsi="Calibri"/>
          <w:b w:val="0"/>
          <w:sz w:val="16"/>
          <w:szCs w:val="16"/>
        </w:rPr>
        <w:t xml:space="preserve"> </w:t>
      </w:r>
      <w:proofErr w:type="spellStart"/>
      <w:r w:rsidRPr="00CC63C2">
        <w:rPr>
          <w:rFonts w:ascii="Calibri" w:hAnsi="Calibri"/>
          <w:b w:val="0"/>
          <w:sz w:val="16"/>
          <w:szCs w:val="16"/>
        </w:rPr>
        <w:t>shall</w:t>
      </w:r>
      <w:proofErr w:type="spellEnd"/>
      <w:r w:rsidRPr="00CC63C2">
        <w:rPr>
          <w:rFonts w:ascii="Calibri" w:hAnsi="Calibri"/>
          <w:b w:val="0"/>
          <w:sz w:val="16"/>
          <w:szCs w:val="16"/>
        </w:rPr>
        <w:t xml:space="preserve"> </w:t>
      </w:r>
      <w:proofErr w:type="spellStart"/>
      <w:r w:rsidRPr="00CC63C2">
        <w:rPr>
          <w:rFonts w:ascii="Calibri" w:hAnsi="Calibri"/>
          <w:b w:val="0"/>
          <w:sz w:val="16"/>
          <w:szCs w:val="16"/>
        </w:rPr>
        <w:t>come</w:t>
      </w:r>
      <w:proofErr w:type="spellEnd"/>
      <w:r w:rsidRPr="00CC63C2">
        <w:rPr>
          <w:rFonts w:ascii="Calibri" w:hAnsi="Calibri"/>
          <w:b w:val="0"/>
          <w:sz w:val="16"/>
          <w:szCs w:val="16"/>
        </w:rPr>
        <w:t xml:space="preserve"> </w:t>
      </w:r>
      <w:proofErr w:type="spellStart"/>
      <w:r w:rsidRPr="00CC63C2">
        <w:rPr>
          <w:rFonts w:ascii="Calibri" w:hAnsi="Calibri"/>
          <w:b w:val="0"/>
          <w:sz w:val="16"/>
          <w:szCs w:val="16"/>
        </w:rPr>
        <w:t>into</w:t>
      </w:r>
      <w:proofErr w:type="spellEnd"/>
      <w:r w:rsidRPr="00CC63C2">
        <w:rPr>
          <w:rFonts w:ascii="Calibri" w:hAnsi="Calibri"/>
          <w:b w:val="0"/>
          <w:sz w:val="16"/>
          <w:szCs w:val="16"/>
        </w:rPr>
        <w:t xml:space="preserve"> </w:t>
      </w:r>
      <w:proofErr w:type="spellStart"/>
      <w:r w:rsidRPr="00CC63C2">
        <w:rPr>
          <w:rFonts w:ascii="Calibri" w:hAnsi="Calibri"/>
          <w:b w:val="0"/>
          <w:sz w:val="16"/>
          <w:szCs w:val="16"/>
        </w:rPr>
        <w:t>force</w:t>
      </w:r>
      <w:proofErr w:type="spellEnd"/>
      <w:r w:rsidRPr="00CC63C2">
        <w:rPr>
          <w:rFonts w:ascii="Calibri" w:hAnsi="Calibri"/>
          <w:b w:val="0"/>
          <w:sz w:val="16"/>
          <w:szCs w:val="16"/>
        </w:rPr>
        <w:t xml:space="preserve"> on 30 June 2026; </w:t>
      </w:r>
      <w:proofErr w:type="spellStart"/>
      <w:r w:rsidRPr="00CC63C2">
        <w:rPr>
          <w:rFonts w:ascii="Calibri" w:hAnsi="Calibri"/>
          <w:b w:val="0"/>
          <w:sz w:val="16"/>
          <w:szCs w:val="16"/>
        </w:rPr>
        <w:t>the</w:t>
      </w:r>
      <w:proofErr w:type="spellEnd"/>
      <w:r w:rsidRPr="00CC63C2">
        <w:rPr>
          <w:rFonts w:ascii="Calibri" w:hAnsi="Calibri"/>
          <w:b w:val="0"/>
          <w:sz w:val="16"/>
          <w:szCs w:val="16"/>
        </w:rPr>
        <w:t xml:space="preserve"> </w:t>
      </w:r>
      <w:proofErr w:type="spellStart"/>
      <w:r w:rsidRPr="00CC63C2">
        <w:rPr>
          <w:rFonts w:ascii="Calibri" w:hAnsi="Calibri"/>
          <w:b w:val="0"/>
          <w:sz w:val="16"/>
          <w:szCs w:val="16"/>
        </w:rPr>
        <w:t>previous</w:t>
      </w:r>
      <w:proofErr w:type="spellEnd"/>
      <w:r w:rsidRPr="00CC63C2">
        <w:rPr>
          <w:rFonts w:ascii="Calibri" w:hAnsi="Calibri"/>
          <w:b w:val="0"/>
          <w:sz w:val="16"/>
          <w:szCs w:val="16"/>
        </w:rPr>
        <w:t xml:space="preserve"> </w:t>
      </w:r>
      <w:proofErr w:type="spellStart"/>
      <w:r w:rsidRPr="00CC63C2">
        <w:rPr>
          <w:rFonts w:ascii="Calibri" w:hAnsi="Calibri"/>
          <w:b w:val="0"/>
          <w:sz w:val="16"/>
          <w:szCs w:val="16"/>
        </w:rPr>
        <w:t>visiting</w:t>
      </w:r>
      <w:proofErr w:type="spellEnd"/>
      <w:r w:rsidRPr="00CC63C2">
        <w:rPr>
          <w:rFonts w:ascii="Calibri" w:hAnsi="Calibri"/>
          <w:b w:val="0"/>
          <w:sz w:val="16"/>
          <w:szCs w:val="16"/>
        </w:rPr>
        <w:t xml:space="preserve"> </w:t>
      </w:r>
      <w:proofErr w:type="spellStart"/>
      <w:r w:rsidRPr="00CC63C2">
        <w:rPr>
          <w:rFonts w:ascii="Calibri" w:hAnsi="Calibri"/>
          <w:b w:val="0"/>
          <w:sz w:val="16"/>
          <w:szCs w:val="16"/>
        </w:rPr>
        <w:t>rules</w:t>
      </w:r>
      <w:proofErr w:type="spellEnd"/>
      <w:r w:rsidRPr="00CC63C2">
        <w:rPr>
          <w:rFonts w:ascii="Calibri" w:hAnsi="Calibri"/>
          <w:b w:val="0"/>
          <w:sz w:val="16"/>
          <w:szCs w:val="16"/>
        </w:rPr>
        <w:t xml:space="preserve"> are </w:t>
      </w:r>
      <w:proofErr w:type="spellStart"/>
      <w:r w:rsidRPr="00CC63C2">
        <w:rPr>
          <w:rFonts w:ascii="Calibri" w:hAnsi="Calibri"/>
          <w:b w:val="0"/>
          <w:sz w:val="16"/>
          <w:szCs w:val="16"/>
        </w:rPr>
        <w:t>hereby</w:t>
      </w:r>
      <w:proofErr w:type="spellEnd"/>
      <w:r w:rsidRPr="00CC63C2">
        <w:rPr>
          <w:rFonts w:ascii="Calibri" w:hAnsi="Calibri"/>
          <w:b w:val="0"/>
          <w:sz w:val="16"/>
          <w:szCs w:val="16"/>
        </w:rPr>
        <w:t xml:space="preserve"> </w:t>
      </w:r>
      <w:proofErr w:type="spellStart"/>
      <w:r w:rsidRPr="00CC63C2">
        <w:rPr>
          <w:rFonts w:ascii="Calibri" w:hAnsi="Calibri"/>
          <w:b w:val="0"/>
          <w:sz w:val="16"/>
          <w:szCs w:val="16"/>
        </w:rPr>
        <w:t>repealed</w:t>
      </w:r>
      <w:proofErr w:type="spellEnd"/>
      <w:r w:rsidRPr="00CC63C2">
        <w:rPr>
          <w:rFonts w:ascii="Calibri" w:hAnsi="Calibri"/>
          <w:b w:val="0"/>
          <w:sz w:val="16"/>
          <w:szCs w:val="16"/>
        </w:rPr>
        <w:t>.</w:t>
      </w:r>
    </w:p>
    <w:p w14:paraId="7DB91936" w14:textId="1F7CF7F4" w:rsidR="001B4248" w:rsidRDefault="001B4248" w:rsidP="001B4248">
      <w:pPr>
        <w:pStyle w:val="Textvbloku"/>
        <w:tabs>
          <w:tab w:val="clear" w:pos="354"/>
          <w:tab w:val="clear" w:pos="567"/>
          <w:tab w:val="left" w:pos="4253"/>
          <w:tab w:val="left" w:pos="6379"/>
        </w:tabs>
        <w:ind w:right="11"/>
        <w:jc w:val="both"/>
        <w:rPr>
          <w:rFonts w:asciiTheme="minorHAnsi" w:hAnsiTheme="minorHAnsi" w:cstheme="minorHAnsi"/>
          <w:b w:val="0"/>
          <w:sz w:val="16"/>
          <w:szCs w:val="16"/>
        </w:rPr>
      </w:pPr>
    </w:p>
    <w:p w14:paraId="184110F4" w14:textId="77777777" w:rsidR="00DE003E" w:rsidRDefault="00DE003E" w:rsidP="001B4248">
      <w:pPr>
        <w:pStyle w:val="Textvbloku"/>
        <w:tabs>
          <w:tab w:val="clear" w:pos="354"/>
          <w:tab w:val="clear" w:pos="567"/>
          <w:tab w:val="left" w:pos="4253"/>
          <w:tab w:val="left" w:pos="6379"/>
        </w:tabs>
        <w:ind w:right="11"/>
        <w:jc w:val="both"/>
        <w:rPr>
          <w:rFonts w:asciiTheme="minorHAnsi" w:hAnsiTheme="minorHAnsi" w:cstheme="minorHAnsi"/>
          <w:b w:val="0"/>
          <w:sz w:val="16"/>
          <w:szCs w:val="16"/>
        </w:rPr>
      </w:pPr>
    </w:p>
    <w:p w14:paraId="78B14395" w14:textId="69D559D7" w:rsidR="00DE003E" w:rsidRPr="00FE5A90" w:rsidRDefault="00DE003E" w:rsidP="001B4248">
      <w:pPr>
        <w:pStyle w:val="Textvbloku"/>
        <w:tabs>
          <w:tab w:val="clear" w:pos="354"/>
          <w:tab w:val="clear" w:pos="567"/>
          <w:tab w:val="left" w:pos="4253"/>
          <w:tab w:val="left" w:pos="6379"/>
        </w:tabs>
        <w:ind w:right="11"/>
        <w:jc w:val="right"/>
        <w:rPr>
          <w:rFonts w:asciiTheme="minorHAnsi" w:hAnsiTheme="minorHAnsi" w:cstheme="minorHAnsi"/>
          <w:b w:val="0"/>
          <w:sz w:val="16"/>
          <w:szCs w:val="16"/>
        </w:rPr>
      </w:pPr>
    </w:p>
    <w:sectPr w:rsidR="00DE003E" w:rsidRPr="00FE5A90" w:rsidSect="00986CD7">
      <w:footerReference w:type="default" r:id="rId11"/>
      <w:pgSz w:w="23814" w:h="16839" w:orient="landscape" w:code="8"/>
      <w:pgMar w:top="1417" w:right="1417" w:bottom="1417" w:left="1417" w:header="708" w:footer="567"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92A97" w14:textId="77777777" w:rsidR="004B1396" w:rsidRDefault="004B1396" w:rsidP="002024A2">
      <w:r>
        <w:separator/>
      </w:r>
    </w:p>
  </w:endnote>
  <w:endnote w:type="continuationSeparator" w:id="0">
    <w:p w14:paraId="61B35964" w14:textId="77777777" w:rsidR="004B1396" w:rsidRDefault="004B1396" w:rsidP="00202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3C17F" w14:textId="2047ED1E" w:rsidR="00207324" w:rsidRPr="00C501FE" w:rsidRDefault="00207324" w:rsidP="007D78EE">
    <w:pPr>
      <w:pStyle w:val="Zpat"/>
      <w:jc w:val="right"/>
      <w:rPr>
        <w:b/>
        <w:sz w:val="32"/>
        <w:szCs w:val="32"/>
      </w:rPr>
    </w:pPr>
    <w:r>
      <w:rPr>
        <w:noProof/>
        <w:sz w:val="32"/>
        <w:szCs w:val="32"/>
        <w:lang w:val="en-GB"/>
      </w:rPr>
      <w:drawing>
        <wp:anchor distT="0" distB="0" distL="114300" distR="114300" simplePos="0" relativeHeight="251658240" behindDoc="1" locked="0" layoutInCell="1" allowOverlap="1" wp14:anchorId="5B570F48" wp14:editId="62EB2EC1">
          <wp:simplePos x="0" y="0"/>
          <wp:positionH relativeFrom="page">
            <wp:align>left</wp:align>
          </wp:positionH>
          <wp:positionV relativeFrom="page">
            <wp:align>bottom</wp:align>
          </wp:positionV>
          <wp:extent cx="15238800" cy="932400"/>
          <wp:effectExtent l="0" t="0" r="1270" b="1270"/>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odni_lista_A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238800" cy="932400"/>
                  </a:xfrm>
                  <a:prstGeom prst="rect">
                    <a:avLst/>
                  </a:prstGeom>
                </pic:spPr>
              </pic:pic>
            </a:graphicData>
          </a:graphic>
          <wp14:sizeRelH relativeFrom="page">
            <wp14:pctWidth>0</wp14:pctWidth>
          </wp14:sizeRelH>
          <wp14:sizeRelV relativeFrom="page">
            <wp14:pctHeight>0</wp14:pctHeight>
          </wp14:sizeRelV>
        </wp:anchor>
      </w:drawing>
    </w:r>
    <w:r>
      <w:rPr>
        <w:b/>
        <w:bCs/>
        <w:color w:val="FFFFFF" w:themeColor="background1"/>
        <w:sz w:val="32"/>
        <w:szCs w:val="32"/>
        <w:lang w:val="en-GB"/>
      </w:rPr>
      <w:t>www.npu.cz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F25DE" w14:textId="77777777" w:rsidR="004B1396" w:rsidRDefault="004B1396" w:rsidP="002024A2">
      <w:r>
        <w:separator/>
      </w:r>
    </w:p>
  </w:footnote>
  <w:footnote w:type="continuationSeparator" w:id="0">
    <w:p w14:paraId="73C758A7" w14:textId="77777777" w:rsidR="004B1396" w:rsidRDefault="004B1396" w:rsidP="002024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54CD8"/>
    <w:multiLevelType w:val="hybridMultilevel"/>
    <w:tmpl w:val="9B9EA030"/>
    <w:lvl w:ilvl="0" w:tplc="B8287E88">
      <w:start w:val="1"/>
      <w:numFmt w:val="decimal"/>
      <w:lvlText w:val="%1."/>
      <w:lvlJc w:val="left"/>
      <w:pPr>
        <w:tabs>
          <w:tab w:val="num" w:pos="73"/>
        </w:tabs>
        <w:ind w:left="76" w:hanging="360"/>
      </w:pPr>
      <w:rPr>
        <w:rFonts w:hint="default"/>
        <w:b w:val="0"/>
      </w:rPr>
    </w:lvl>
    <w:lvl w:ilvl="1" w:tplc="04050019">
      <w:start w:val="1"/>
      <w:numFmt w:val="lowerLetter"/>
      <w:lvlText w:val="%2."/>
      <w:lvlJc w:val="left"/>
      <w:pPr>
        <w:ind w:left="1079" w:hanging="360"/>
      </w:pPr>
    </w:lvl>
    <w:lvl w:ilvl="2" w:tplc="0405001B" w:tentative="1">
      <w:start w:val="1"/>
      <w:numFmt w:val="lowerRoman"/>
      <w:lvlText w:val="%3."/>
      <w:lvlJc w:val="right"/>
      <w:pPr>
        <w:ind w:left="1799" w:hanging="180"/>
      </w:pPr>
    </w:lvl>
    <w:lvl w:ilvl="3" w:tplc="0405000F" w:tentative="1">
      <w:start w:val="1"/>
      <w:numFmt w:val="decimal"/>
      <w:lvlText w:val="%4."/>
      <w:lvlJc w:val="left"/>
      <w:pPr>
        <w:ind w:left="2519" w:hanging="360"/>
      </w:pPr>
    </w:lvl>
    <w:lvl w:ilvl="4" w:tplc="04050019" w:tentative="1">
      <w:start w:val="1"/>
      <w:numFmt w:val="lowerLetter"/>
      <w:lvlText w:val="%5."/>
      <w:lvlJc w:val="left"/>
      <w:pPr>
        <w:ind w:left="3239" w:hanging="360"/>
      </w:pPr>
    </w:lvl>
    <w:lvl w:ilvl="5" w:tplc="0405001B" w:tentative="1">
      <w:start w:val="1"/>
      <w:numFmt w:val="lowerRoman"/>
      <w:lvlText w:val="%6."/>
      <w:lvlJc w:val="right"/>
      <w:pPr>
        <w:ind w:left="3959" w:hanging="180"/>
      </w:pPr>
    </w:lvl>
    <w:lvl w:ilvl="6" w:tplc="0405000F" w:tentative="1">
      <w:start w:val="1"/>
      <w:numFmt w:val="decimal"/>
      <w:lvlText w:val="%7."/>
      <w:lvlJc w:val="left"/>
      <w:pPr>
        <w:ind w:left="4679" w:hanging="360"/>
      </w:pPr>
    </w:lvl>
    <w:lvl w:ilvl="7" w:tplc="04050019" w:tentative="1">
      <w:start w:val="1"/>
      <w:numFmt w:val="lowerLetter"/>
      <w:lvlText w:val="%8."/>
      <w:lvlJc w:val="left"/>
      <w:pPr>
        <w:ind w:left="5399" w:hanging="360"/>
      </w:pPr>
    </w:lvl>
    <w:lvl w:ilvl="8" w:tplc="0405001B" w:tentative="1">
      <w:start w:val="1"/>
      <w:numFmt w:val="lowerRoman"/>
      <w:lvlText w:val="%9."/>
      <w:lvlJc w:val="right"/>
      <w:pPr>
        <w:ind w:left="6119" w:hanging="180"/>
      </w:pPr>
    </w:lvl>
  </w:abstractNum>
  <w:abstractNum w:abstractNumId="1" w15:restartNumberingAfterBreak="0">
    <w:nsid w:val="1E26563C"/>
    <w:multiLevelType w:val="hybridMultilevel"/>
    <w:tmpl w:val="E3E08610"/>
    <w:lvl w:ilvl="0" w:tplc="0DFCD336">
      <w:start w:val="1"/>
      <w:numFmt w:val="decimal"/>
      <w:lvlText w:val="%1."/>
      <w:lvlJc w:val="left"/>
      <w:pPr>
        <w:ind w:left="665" w:hanging="360"/>
      </w:pPr>
      <w:rPr>
        <w:rFonts w:hint="default"/>
        <w:b w:val="0"/>
      </w:rPr>
    </w:lvl>
    <w:lvl w:ilvl="1" w:tplc="04050019">
      <w:start w:val="1"/>
      <w:numFmt w:val="lowerLetter"/>
      <w:lvlText w:val="%2."/>
      <w:lvlJc w:val="left"/>
      <w:pPr>
        <w:ind w:left="2312" w:hanging="360"/>
      </w:pPr>
    </w:lvl>
    <w:lvl w:ilvl="2" w:tplc="0405001B" w:tentative="1">
      <w:start w:val="1"/>
      <w:numFmt w:val="lowerRoman"/>
      <w:lvlText w:val="%3."/>
      <w:lvlJc w:val="right"/>
      <w:pPr>
        <w:ind w:left="3032" w:hanging="180"/>
      </w:pPr>
    </w:lvl>
    <w:lvl w:ilvl="3" w:tplc="0405000F" w:tentative="1">
      <w:start w:val="1"/>
      <w:numFmt w:val="decimal"/>
      <w:lvlText w:val="%4."/>
      <w:lvlJc w:val="left"/>
      <w:pPr>
        <w:ind w:left="3752" w:hanging="360"/>
      </w:pPr>
    </w:lvl>
    <w:lvl w:ilvl="4" w:tplc="04050019" w:tentative="1">
      <w:start w:val="1"/>
      <w:numFmt w:val="lowerLetter"/>
      <w:lvlText w:val="%5."/>
      <w:lvlJc w:val="left"/>
      <w:pPr>
        <w:ind w:left="4472" w:hanging="360"/>
      </w:pPr>
    </w:lvl>
    <w:lvl w:ilvl="5" w:tplc="0405001B" w:tentative="1">
      <w:start w:val="1"/>
      <w:numFmt w:val="lowerRoman"/>
      <w:lvlText w:val="%6."/>
      <w:lvlJc w:val="right"/>
      <w:pPr>
        <w:ind w:left="5192" w:hanging="180"/>
      </w:pPr>
    </w:lvl>
    <w:lvl w:ilvl="6" w:tplc="0405000F" w:tentative="1">
      <w:start w:val="1"/>
      <w:numFmt w:val="decimal"/>
      <w:lvlText w:val="%7."/>
      <w:lvlJc w:val="left"/>
      <w:pPr>
        <w:ind w:left="5912" w:hanging="360"/>
      </w:pPr>
    </w:lvl>
    <w:lvl w:ilvl="7" w:tplc="04050019" w:tentative="1">
      <w:start w:val="1"/>
      <w:numFmt w:val="lowerLetter"/>
      <w:lvlText w:val="%8."/>
      <w:lvlJc w:val="left"/>
      <w:pPr>
        <w:ind w:left="6632" w:hanging="360"/>
      </w:pPr>
    </w:lvl>
    <w:lvl w:ilvl="8" w:tplc="0405001B" w:tentative="1">
      <w:start w:val="1"/>
      <w:numFmt w:val="lowerRoman"/>
      <w:lvlText w:val="%9."/>
      <w:lvlJc w:val="right"/>
      <w:pPr>
        <w:ind w:left="7352" w:hanging="180"/>
      </w:pPr>
    </w:lvl>
  </w:abstractNum>
  <w:abstractNum w:abstractNumId="2" w15:restartNumberingAfterBreak="0">
    <w:nsid w:val="2DC22E08"/>
    <w:multiLevelType w:val="hybridMultilevel"/>
    <w:tmpl w:val="9B9EA030"/>
    <w:lvl w:ilvl="0" w:tplc="B8287E88">
      <w:start w:val="1"/>
      <w:numFmt w:val="decimal"/>
      <w:lvlText w:val="%1."/>
      <w:lvlJc w:val="left"/>
      <w:pPr>
        <w:tabs>
          <w:tab w:val="num" w:pos="717"/>
        </w:tabs>
        <w:ind w:left="720" w:hanging="360"/>
      </w:pPr>
      <w:rPr>
        <w:rFonts w:hint="default"/>
        <w:b w:val="0"/>
      </w:rPr>
    </w:lvl>
    <w:lvl w:ilvl="1" w:tplc="04050019">
      <w:start w:val="1"/>
      <w:numFmt w:val="lowerLetter"/>
      <w:lvlText w:val="%2."/>
      <w:lvlJc w:val="left"/>
      <w:pPr>
        <w:ind w:left="1723" w:hanging="360"/>
      </w:pPr>
    </w:lvl>
    <w:lvl w:ilvl="2" w:tplc="0405001B" w:tentative="1">
      <w:start w:val="1"/>
      <w:numFmt w:val="lowerRoman"/>
      <w:lvlText w:val="%3."/>
      <w:lvlJc w:val="right"/>
      <w:pPr>
        <w:ind w:left="2443" w:hanging="180"/>
      </w:pPr>
    </w:lvl>
    <w:lvl w:ilvl="3" w:tplc="0405000F" w:tentative="1">
      <w:start w:val="1"/>
      <w:numFmt w:val="decimal"/>
      <w:lvlText w:val="%4."/>
      <w:lvlJc w:val="left"/>
      <w:pPr>
        <w:ind w:left="3163" w:hanging="360"/>
      </w:pPr>
    </w:lvl>
    <w:lvl w:ilvl="4" w:tplc="04050019" w:tentative="1">
      <w:start w:val="1"/>
      <w:numFmt w:val="lowerLetter"/>
      <w:lvlText w:val="%5."/>
      <w:lvlJc w:val="left"/>
      <w:pPr>
        <w:ind w:left="3883" w:hanging="360"/>
      </w:pPr>
    </w:lvl>
    <w:lvl w:ilvl="5" w:tplc="0405001B" w:tentative="1">
      <w:start w:val="1"/>
      <w:numFmt w:val="lowerRoman"/>
      <w:lvlText w:val="%6."/>
      <w:lvlJc w:val="right"/>
      <w:pPr>
        <w:ind w:left="4603" w:hanging="180"/>
      </w:pPr>
    </w:lvl>
    <w:lvl w:ilvl="6" w:tplc="0405000F" w:tentative="1">
      <w:start w:val="1"/>
      <w:numFmt w:val="decimal"/>
      <w:lvlText w:val="%7."/>
      <w:lvlJc w:val="left"/>
      <w:pPr>
        <w:ind w:left="5323" w:hanging="360"/>
      </w:pPr>
    </w:lvl>
    <w:lvl w:ilvl="7" w:tplc="04050019" w:tentative="1">
      <w:start w:val="1"/>
      <w:numFmt w:val="lowerLetter"/>
      <w:lvlText w:val="%8."/>
      <w:lvlJc w:val="left"/>
      <w:pPr>
        <w:ind w:left="6043" w:hanging="360"/>
      </w:pPr>
    </w:lvl>
    <w:lvl w:ilvl="8" w:tplc="0405001B" w:tentative="1">
      <w:start w:val="1"/>
      <w:numFmt w:val="lowerRoman"/>
      <w:lvlText w:val="%9."/>
      <w:lvlJc w:val="right"/>
      <w:pPr>
        <w:ind w:left="6763" w:hanging="180"/>
      </w:pPr>
    </w:lvl>
  </w:abstractNum>
  <w:abstractNum w:abstractNumId="3" w15:restartNumberingAfterBreak="0">
    <w:nsid w:val="35040649"/>
    <w:multiLevelType w:val="hybridMultilevel"/>
    <w:tmpl w:val="E27C4B8A"/>
    <w:lvl w:ilvl="0" w:tplc="908E0508">
      <w:start w:val="1"/>
      <w:numFmt w:val="decimal"/>
      <w:lvlText w:val="%1."/>
      <w:lvlJc w:val="left"/>
      <w:pPr>
        <w:ind w:left="720" w:hanging="360"/>
      </w:pPr>
      <w:rPr>
        <w:rFonts w:hint="default"/>
        <w:sz w:val="16"/>
        <w:szCs w:val="16"/>
      </w:rPr>
    </w:lvl>
    <w:lvl w:ilvl="1" w:tplc="E9DAD1C4">
      <w:start w:val="1"/>
      <w:numFmt w:val="lowerLetter"/>
      <w:lvlText w:val="%2."/>
      <w:lvlJc w:val="left"/>
      <w:pPr>
        <w:ind w:left="1077" w:hanging="226"/>
      </w:pPr>
      <w:rPr>
        <w:rFonts w:hint="default"/>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85B28D2"/>
    <w:multiLevelType w:val="hybridMultilevel"/>
    <w:tmpl w:val="9B9EA030"/>
    <w:lvl w:ilvl="0" w:tplc="B8287E88">
      <w:start w:val="1"/>
      <w:numFmt w:val="decimal"/>
      <w:lvlText w:val="%1."/>
      <w:lvlJc w:val="left"/>
      <w:pPr>
        <w:tabs>
          <w:tab w:val="num" w:pos="717"/>
        </w:tabs>
        <w:ind w:left="720" w:hanging="360"/>
      </w:pPr>
      <w:rPr>
        <w:rFonts w:hint="default"/>
        <w:b w:val="0"/>
      </w:rPr>
    </w:lvl>
    <w:lvl w:ilvl="1" w:tplc="04050019">
      <w:start w:val="1"/>
      <w:numFmt w:val="lowerLetter"/>
      <w:lvlText w:val="%2."/>
      <w:lvlJc w:val="left"/>
      <w:pPr>
        <w:ind w:left="1723" w:hanging="360"/>
      </w:pPr>
    </w:lvl>
    <w:lvl w:ilvl="2" w:tplc="0405001B" w:tentative="1">
      <w:start w:val="1"/>
      <w:numFmt w:val="lowerRoman"/>
      <w:lvlText w:val="%3."/>
      <w:lvlJc w:val="right"/>
      <w:pPr>
        <w:ind w:left="2443" w:hanging="180"/>
      </w:pPr>
    </w:lvl>
    <w:lvl w:ilvl="3" w:tplc="0405000F" w:tentative="1">
      <w:start w:val="1"/>
      <w:numFmt w:val="decimal"/>
      <w:lvlText w:val="%4."/>
      <w:lvlJc w:val="left"/>
      <w:pPr>
        <w:ind w:left="3163" w:hanging="360"/>
      </w:pPr>
    </w:lvl>
    <w:lvl w:ilvl="4" w:tplc="04050019" w:tentative="1">
      <w:start w:val="1"/>
      <w:numFmt w:val="lowerLetter"/>
      <w:lvlText w:val="%5."/>
      <w:lvlJc w:val="left"/>
      <w:pPr>
        <w:ind w:left="3883" w:hanging="360"/>
      </w:pPr>
    </w:lvl>
    <w:lvl w:ilvl="5" w:tplc="0405001B" w:tentative="1">
      <w:start w:val="1"/>
      <w:numFmt w:val="lowerRoman"/>
      <w:lvlText w:val="%6."/>
      <w:lvlJc w:val="right"/>
      <w:pPr>
        <w:ind w:left="4603" w:hanging="180"/>
      </w:pPr>
    </w:lvl>
    <w:lvl w:ilvl="6" w:tplc="0405000F" w:tentative="1">
      <w:start w:val="1"/>
      <w:numFmt w:val="decimal"/>
      <w:lvlText w:val="%7."/>
      <w:lvlJc w:val="left"/>
      <w:pPr>
        <w:ind w:left="5323" w:hanging="360"/>
      </w:pPr>
    </w:lvl>
    <w:lvl w:ilvl="7" w:tplc="04050019" w:tentative="1">
      <w:start w:val="1"/>
      <w:numFmt w:val="lowerLetter"/>
      <w:lvlText w:val="%8."/>
      <w:lvlJc w:val="left"/>
      <w:pPr>
        <w:ind w:left="6043" w:hanging="360"/>
      </w:pPr>
    </w:lvl>
    <w:lvl w:ilvl="8" w:tplc="0405001B" w:tentative="1">
      <w:start w:val="1"/>
      <w:numFmt w:val="lowerRoman"/>
      <w:lvlText w:val="%9."/>
      <w:lvlJc w:val="right"/>
      <w:pPr>
        <w:ind w:left="6763" w:hanging="180"/>
      </w:pPr>
    </w:lvl>
  </w:abstractNum>
  <w:abstractNum w:abstractNumId="5" w15:restartNumberingAfterBreak="0">
    <w:nsid w:val="390652A8"/>
    <w:multiLevelType w:val="hybridMultilevel"/>
    <w:tmpl w:val="9B9EA030"/>
    <w:lvl w:ilvl="0" w:tplc="B8287E88">
      <w:start w:val="1"/>
      <w:numFmt w:val="decimal"/>
      <w:lvlText w:val="%1."/>
      <w:lvlJc w:val="left"/>
      <w:pPr>
        <w:tabs>
          <w:tab w:val="num" w:pos="73"/>
        </w:tabs>
        <w:ind w:left="76" w:hanging="360"/>
      </w:pPr>
      <w:rPr>
        <w:rFonts w:hint="default"/>
        <w:b w:val="0"/>
      </w:rPr>
    </w:lvl>
    <w:lvl w:ilvl="1" w:tplc="04050019">
      <w:start w:val="1"/>
      <w:numFmt w:val="lowerLetter"/>
      <w:lvlText w:val="%2."/>
      <w:lvlJc w:val="left"/>
      <w:pPr>
        <w:ind w:left="1079" w:hanging="360"/>
      </w:pPr>
    </w:lvl>
    <w:lvl w:ilvl="2" w:tplc="0405001B" w:tentative="1">
      <w:start w:val="1"/>
      <w:numFmt w:val="lowerRoman"/>
      <w:lvlText w:val="%3."/>
      <w:lvlJc w:val="right"/>
      <w:pPr>
        <w:ind w:left="1799" w:hanging="180"/>
      </w:pPr>
    </w:lvl>
    <w:lvl w:ilvl="3" w:tplc="0405000F" w:tentative="1">
      <w:start w:val="1"/>
      <w:numFmt w:val="decimal"/>
      <w:lvlText w:val="%4."/>
      <w:lvlJc w:val="left"/>
      <w:pPr>
        <w:ind w:left="2519" w:hanging="360"/>
      </w:pPr>
    </w:lvl>
    <w:lvl w:ilvl="4" w:tplc="04050019" w:tentative="1">
      <w:start w:val="1"/>
      <w:numFmt w:val="lowerLetter"/>
      <w:lvlText w:val="%5."/>
      <w:lvlJc w:val="left"/>
      <w:pPr>
        <w:ind w:left="3239" w:hanging="360"/>
      </w:pPr>
    </w:lvl>
    <w:lvl w:ilvl="5" w:tplc="0405001B" w:tentative="1">
      <w:start w:val="1"/>
      <w:numFmt w:val="lowerRoman"/>
      <w:lvlText w:val="%6."/>
      <w:lvlJc w:val="right"/>
      <w:pPr>
        <w:ind w:left="3959" w:hanging="180"/>
      </w:pPr>
    </w:lvl>
    <w:lvl w:ilvl="6" w:tplc="0405000F" w:tentative="1">
      <w:start w:val="1"/>
      <w:numFmt w:val="decimal"/>
      <w:lvlText w:val="%7."/>
      <w:lvlJc w:val="left"/>
      <w:pPr>
        <w:ind w:left="4679" w:hanging="360"/>
      </w:pPr>
    </w:lvl>
    <w:lvl w:ilvl="7" w:tplc="04050019" w:tentative="1">
      <w:start w:val="1"/>
      <w:numFmt w:val="lowerLetter"/>
      <w:lvlText w:val="%8."/>
      <w:lvlJc w:val="left"/>
      <w:pPr>
        <w:ind w:left="5399" w:hanging="360"/>
      </w:pPr>
    </w:lvl>
    <w:lvl w:ilvl="8" w:tplc="0405001B" w:tentative="1">
      <w:start w:val="1"/>
      <w:numFmt w:val="lowerRoman"/>
      <w:lvlText w:val="%9."/>
      <w:lvlJc w:val="right"/>
      <w:pPr>
        <w:ind w:left="6119" w:hanging="180"/>
      </w:pPr>
    </w:lvl>
  </w:abstractNum>
  <w:abstractNum w:abstractNumId="6" w15:restartNumberingAfterBreak="0">
    <w:nsid w:val="3A1445BC"/>
    <w:multiLevelType w:val="hybridMultilevel"/>
    <w:tmpl w:val="7B7E2DD6"/>
    <w:lvl w:ilvl="0" w:tplc="B8287E88">
      <w:start w:val="1"/>
      <w:numFmt w:val="decimal"/>
      <w:lvlText w:val="%1."/>
      <w:lvlJc w:val="left"/>
      <w:pPr>
        <w:tabs>
          <w:tab w:val="num" w:pos="73"/>
        </w:tabs>
        <w:ind w:left="76" w:hanging="360"/>
      </w:pPr>
      <w:rPr>
        <w:rFonts w:hint="default"/>
        <w:b w:val="0"/>
      </w:rPr>
    </w:lvl>
    <w:lvl w:ilvl="1" w:tplc="0D5A8E82">
      <w:start w:val="1"/>
      <w:numFmt w:val="lowerLetter"/>
      <w:lvlText w:val="%2."/>
      <w:lvlJc w:val="left"/>
      <w:pPr>
        <w:ind w:left="567" w:hanging="283"/>
      </w:pPr>
      <w:rPr>
        <w:rFonts w:hint="default"/>
      </w:rPr>
    </w:lvl>
    <w:lvl w:ilvl="2" w:tplc="0405001B">
      <w:start w:val="1"/>
      <w:numFmt w:val="lowerRoman"/>
      <w:lvlText w:val="%3."/>
      <w:lvlJc w:val="right"/>
      <w:pPr>
        <w:ind w:left="1799" w:hanging="180"/>
      </w:pPr>
    </w:lvl>
    <w:lvl w:ilvl="3" w:tplc="0405000F" w:tentative="1">
      <w:start w:val="1"/>
      <w:numFmt w:val="decimal"/>
      <w:lvlText w:val="%4."/>
      <w:lvlJc w:val="left"/>
      <w:pPr>
        <w:ind w:left="2519" w:hanging="360"/>
      </w:pPr>
    </w:lvl>
    <w:lvl w:ilvl="4" w:tplc="04050019" w:tentative="1">
      <w:start w:val="1"/>
      <w:numFmt w:val="lowerLetter"/>
      <w:lvlText w:val="%5."/>
      <w:lvlJc w:val="left"/>
      <w:pPr>
        <w:ind w:left="3239" w:hanging="360"/>
      </w:pPr>
    </w:lvl>
    <w:lvl w:ilvl="5" w:tplc="0405001B" w:tentative="1">
      <w:start w:val="1"/>
      <w:numFmt w:val="lowerRoman"/>
      <w:lvlText w:val="%6."/>
      <w:lvlJc w:val="right"/>
      <w:pPr>
        <w:ind w:left="3959" w:hanging="180"/>
      </w:pPr>
    </w:lvl>
    <w:lvl w:ilvl="6" w:tplc="0405000F" w:tentative="1">
      <w:start w:val="1"/>
      <w:numFmt w:val="decimal"/>
      <w:lvlText w:val="%7."/>
      <w:lvlJc w:val="left"/>
      <w:pPr>
        <w:ind w:left="4679" w:hanging="360"/>
      </w:pPr>
    </w:lvl>
    <w:lvl w:ilvl="7" w:tplc="04050019" w:tentative="1">
      <w:start w:val="1"/>
      <w:numFmt w:val="lowerLetter"/>
      <w:lvlText w:val="%8."/>
      <w:lvlJc w:val="left"/>
      <w:pPr>
        <w:ind w:left="5399" w:hanging="360"/>
      </w:pPr>
    </w:lvl>
    <w:lvl w:ilvl="8" w:tplc="0405001B" w:tentative="1">
      <w:start w:val="1"/>
      <w:numFmt w:val="lowerRoman"/>
      <w:lvlText w:val="%9."/>
      <w:lvlJc w:val="right"/>
      <w:pPr>
        <w:ind w:left="6119" w:hanging="180"/>
      </w:pPr>
    </w:lvl>
  </w:abstractNum>
  <w:abstractNum w:abstractNumId="7" w15:restartNumberingAfterBreak="0">
    <w:nsid w:val="3ABD15D8"/>
    <w:multiLevelType w:val="hybridMultilevel"/>
    <w:tmpl w:val="9B9EA030"/>
    <w:lvl w:ilvl="0" w:tplc="B8287E88">
      <w:start w:val="1"/>
      <w:numFmt w:val="decimal"/>
      <w:lvlText w:val="%1."/>
      <w:lvlJc w:val="left"/>
      <w:pPr>
        <w:tabs>
          <w:tab w:val="num" w:pos="783"/>
        </w:tabs>
        <w:ind w:left="786" w:hanging="360"/>
      </w:pPr>
      <w:rPr>
        <w:rFonts w:hint="default"/>
        <w:b w:val="0"/>
      </w:rPr>
    </w:lvl>
    <w:lvl w:ilvl="1" w:tplc="04050019">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8" w15:restartNumberingAfterBreak="0">
    <w:nsid w:val="3B380636"/>
    <w:multiLevelType w:val="hybridMultilevel"/>
    <w:tmpl w:val="A476AC70"/>
    <w:lvl w:ilvl="0" w:tplc="0DFCD336">
      <w:start w:val="1"/>
      <w:numFmt w:val="decimal"/>
      <w:lvlText w:val="%1."/>
      <w:lvlJc w:val="left"/>
      <w:pPr>
        <w:ind w:left="-207"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B4E70E4"/>
    <w:multiLevelType w:val="hybridMultilevel"/>
    <w:tmpl w:val="9B9EA030"/>
    <w:lvl w:ilvl="0" w:tplc="B8287E88">
      <w:start w:val="1"/>
      <w:numFmt w:val="decimal"/>
      <w:lvlText w:val="%1."/>
      <w:lvlJc w:val="left"/>
      <w:pPr>
        <w:tabs>
          <w:tab w:val="num" w:pos="717"/>
        </w:tabs>
        <w:ind w:left="720" w:hanging="360"/>
      </w:pPr>
      <w:rPr>
        <w:rFonts w:hint="default"/>
        <w:b w:val="0"/>
      </w:rPr>
    </w:lvl>
    <w:lvl w:ilvl="1" w:tplc="04050019">
      <w:start w:val="1"/>
      <w:numFmt w:val="lowerLetter"/>
      <w:lvlText w:val="%2."/>
      <w:lvlJc w:val="left"/>
      <w:pPr>
        <w:ind w:left="1723" w:hanging="360"/>
      </w:pPr>
    </w:lvl>
    <w:lvl w:ilvl="2" w:tplc="0405001B" w:tentative="1">
      <w:start w:val="1"/>
      <w:numFmt w:val="lowerRoman"/>
      <w:lvlText w:val="%3."/>
      <w:lvlJc w:val="right"/>
      <w:pPr>
        <w:ind w:left="2443" w:hanging="180"/>
      </w:pPr>
    </w:lvl>
    <w:lvl w:ilvl="3" w:tplc="0405000F" w:tentative="1">
      <w:start w:val="1"/>
      <w:numFmt w:val="decimal"/>
      <w:lvlText w:val="%4."/>
      <w:lvlJc w:val="left"/>
      <w:pPr>
        <w:ind w:left="3163" w:hanging="360"/>
      </w:pPr>
    </w:lvl>
    <w:lvl w:ilvl="4" w:tplc="04050019" w:tentative="1">
      <w:start w:val="1"/>
      <w:numFmt w:val="lowerLetter"/>
      <w:lvlText w:val="%5."/>
      <w:lvlJc w:val="left"/>
      <w:pPr>
        <w:ind w:left="3883" w:hanging="360"/>
      </w:pPr>
    </w:lvl>
    <w:lvl w:ilvl="5" w:tplc="0405001B" w:tentative="1">
      <w:start w:val="1"/>
      <w:numFmt w:val="lowerRoman"/>
      <w:lvlText w:val="%6."/>
      <w:lvlJc w:val="right"/>
      <w:pPr>
        <w:ind w:left="4603" w:hanging="180"/>
      </w:pPr>
    </w:lvl>
    <w:lvl w:ilvl="6" w:tplc="0405000F" w:tentative="1">
      <w:start w:val="1"/>
      <w:numFmt w:val="decimal"/>
      <w:lvlText w:val="%7."/>
      <w:lvlJc w:val="left"/>
      <w:pPr>
        <w:ind w:left="5323" w:hanging="360"/>
      </w:pPr>
    </w:lvl>
    <w:lvl w:ilvl="7" w:tplc="04050019" w:tentative="1">
      <w:start w:val="1"/>
      <w:numFmt w:val="lowerLetter"/>
      <w:lvlText w:val="%8."/>
      <w:lvlJc w:val="left"/>
      <w:pPr>
        <w:ind w:left="6043" w:hanging="360"/>
      </w:pPr>
    </w:lvl>
    <w:lvl w:ilvl="8" w:tplc="0405001B" w:tentative="1">
      <w:start w:val="1"/>
      <w:numFmt w:val="lowerRoman"/>
      <w:lvlText w:val="%9."/>
      <w:lvlJc w:val="right"/>
      <w:pPr>
        <w:ind w:left="6763" w:hanging="180"/>
      </w:pPr>
    </w:lvl>
  </w:abstractNum>
  <w:abstractNum w:abstractNumId="10" w15:restartNumberingAfterBreak="0">
    <w:nsid w:val="3FFF51AA"/>
    <w:multiLevelType w:val="hybridMultilevel"/>
    <w:tmpl w:val="E5E04AF6"/>
    <w:lvl w:ilvl="0" w:tplc="908E0508">
      <w:start w:val="1"/>
      <w:numFmt w:val="decimal"/>
      <w:lvlText w:val="%1."/>
      <w:lvlJc w:val="left"/>
      <w:pPr>
        <w:ind w:left="720" w:hanging="360"/>
      </w:pPr>
      <w:rPr>
        <w:rFonts w:hint="default"/>
        <w:sz w:val="16"/>
        <w:szCs w:val="16"/>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1830C0C"/>
    <w:multiLevelType w:val="hybridMultilevel"/>
    <w:tmpl w:val="9B9EA030"/>
    <w:lvl w:ilvl="0" w:tplc="B8287E88">
      <w:start w:val="1"/>
      <w:numFmt w:val="decimal"/>
      <w:lvlText w:val="%1."/>
      <w:lvlJc w:val="left"/>
      <w:pPr>
        <w:tabs>
          <w:tab w:val="num" w:pos="1065"/>
        </w:tabs>
        <w:ind w:left="1068" w:hanging="360"/>
      </w:pPr>
      <w:rPr>
        <w:rFonts w:hint="default"/>
        <w:b w:val="0"/>
      </w:rPr>
    </w:lvl>
    <w:lvl w:ilvl="1" w:tplc="04050019">
      <w:start w:val="1"/>
      <w:numFmt w:val="lowerLetter"/>
      <w:lvlText w:val="%2."/>
      <w:lvlJc w:val="left"/>
      <w:pPr>
        <w:ind w:left="2071" w:hanging="360"/>
      </w:pPr>
    </w:lvl>
    <w:lvl w:ilvl="2" w:tplc="0405001B" w:tentative="1">
      <w:start w:val="1"/>
      <w:numFmt w:val="lowerRoman"/>
      <w:lvlText w:val="%3."/>
      <w:lvlJc w:val="right"/>
      <w:pPr>
        <w:ind w:left="2791" w:hanging="180"/>
      </w:pPr>
    </w:lvl>
    <w:lvl w:ilvl="3" w:tplc="0405000F" w:tentative="1">
      <w:start w:val="1"/>
      <w:numFmt w:val="decimal"/>
      <w:lvlText w:val="%4."/>
      <w:lvlJc w:val="left"/>
      <w:pPr>
        <w:ind w:left="3511" w:hanging="360"/>
      </w:pPr>
    </w:lvl>
    <w:lvl w:ilvl="4" w:tplc="04050019" w:tentative="1">
      <w:start w:val="1"/>
      <w:numFmt w:val="lowerLetter"/>
      <w:lvlText w:val="%5."/>
      <w:lvlJc w:val="left"/>
      <w:pPr>
        <w:ind w:left="4231" w:hanging="360"/>
      </w:pPr>
    </w:lvl>
    <w:lvl w:ilvl="5" w:tplc="0405001B" w:tentative="1">
      <w:start w:val="1"/>
      <w:numFmt w:val="lowerRoman"/>
      <w:lvlText w:val="%6."/>
      <w:lvlJc w:val="right"/>
      <w:pPr>
        <w:ind w:left="4951" w:hanging="180"/>
      </w:pPr>
    </w:lvl>
    <w:lvl w:ilvl="6" w:tplc="0405000F" w:tentative="1">
      <w:start w:val="1"/>
      <w:numFmt w:val="decimal"/>
      <w:lvlText w:val="%7."/>
      <w:lvlJc w:val="left"/>
      <w:pPr>
        <w:ind w:left="5671" w:hanging="360"/>
      </w:pPr>
    </w:lvl>
    <w:lvl w:ilvl="7" w:tplc="04050019" w:tentative="1">
      <w:start w:val="1"/>
      <w:numFmt w:val="lowerLetter"/>
      <w:lvlText w:val="%8."/>
      <w:lvlJc w:val="left"/>
      <w:pPr>
        <w:ind w:left="6391" w:hanging="360"/>
      </w:pPr>
    </w:lvl>
    <w:lvl w:ilvl="8" w:tplc="0405001B" w:tentative="1">
      <w:start w:val="1"/>
      <w:numFmt w:val="lowerRoman"/>
      <w:lvlText w:val="%9."/>
      <w:lvlJc w:val="right"/>
      <w:pPr>
        <w:ind w:left="7111" w:hanging="180"/>
      </w:pPr>
    </w:lvl>
  </w:abstractNum>
  <w:abstractNum w:abstractNumId="12" w15:restartNumberingAfterBreak="0">
    <w:nsid w:val="484E235E"/>
    <w:multiLevelType w:val="hybridMultilevel"/>
    <w:tmpl w:val="61240A8E"/>
    <w:lvl w:ilvl="0" w:tplc="908E0508">
      <w:start w:val="1"/>
      <w:numFmt w:val="decimal"/>
      <w:lvlText w:val="%1."/>
      <w:lvlJc w:val="left"/>
      <w:pPr>
        <w:ind w:left="2136" w:hanging="360"/>
      </w:pPr>
      <w:rPr>
        <w:rFonts w:hint="default"/>
        <w:sz w:val="16"/>
        <w:szCs w:val="16"/>
      </w:rPr>
    </w:lvl>
    <w:lvl w:ilvl="1" w:tplc="04050019" w:tentative="1">
      <w:start w:val="1"/>
      <w:numFmt w:val="lowerLetter"/>
      <w:lvlText w:val="%2."/>
      <w:lvlJc w:val="left"/>
      <w:pPr>
        <w:ind w:left="2856" w:hanging="360"/>
      </w:pPr>
    </w:lvl>
    <w:lvl w:ilvl="2" w:tplc="0405001B" w:tentative="1">
      <w:start w:val="1"/>
      <w:numFmt w:val="lowerRoman"/>
      <w:lvlText w:val="%3."/>
      <w:lvlJc w:val="right"/>
      <w:pPr>
        <w:ind w:left="3576" w:hanging="180"/>
      </w:pPr>
    </w:lvl>
    <w:lvl w:ilvl="3" w:tplc="0405000F" w:tentative="1">
      <w:start w:val="1"/>
      <w:numFmt w:val="decimal"/>
      <w:lvlText w:val="%4."/>
      <w:lvlJc w:val="left"/>
      <w:pPr>
        <w:ind w:left="4296" w:hanging="360"/>
      </w:pPr>
    </w:lvl>
    <w:lvl w:ilvl="4" w:tplc="04050019" w:tentative="1">
      <w:start w:val="1"/>
      <w:numFmt w:val="lowerLetter"/>
      <w:lvlText w:val="%5."/>
      <w:lvlJc w:val="left"/>
      <w:pPr>
        <w:ind w:left="5016" w:hanging="360"/>
      </w:pPr>
    </w:lvl>
    <w:lvl w:ilvl="5" w:tplc="0405001B" w:tentative="1">
      <w:start w:val="1"/>
      <w:numFmt w:val="lowerRoman"/>
      <w:lvlText w:val="%6."/>
      <w:lvlJc w:val="right"/>
      <w:pPr>
        <w:ind w:left="5736" w:hanging="180"/>
      </w:pPr>
    </w:lvl>
    <w:lvl w:ilvl="6" w:tplc="0405000F" w:tentative="1">
      <w:start w:val="1"/>
      <w:numFmt w:val="decimal"/>
      <w:lvlText w:val="%7."/>
      <w:lvlJc w:val="left"/>
      <w:pPr>
        <w:ind w:left="6456" w:hanging="360"/>
      </w:pPr>
    </w:lvl>
    <w:lvl w:ilvl="7" w:tplc="04050019" w:tentative="1">
      <w:start w:val="1"/>
      <w:numFmt w:val="lowerLetter"/>
      <w:lvlText w:val="%8."/>
      <w:lvlJc w:val="left"/>
      <w:pPr>
        <w:ind w:left="7176" w:hanging="360"/>
      </w:pPr>
    </w:lvl>
    <w:lvl w:ilvl="8" w:tplc="0405001B" w:tentative="1">
      <w:start w:val="1"/>
      <w:numFmt w:val="lowerRoman"/>
      <w:lvlText w:val="%9."/>
      <w:lvlJc w:val="right"/>
      <w:pPr>
        <w:ind w:left="7896" w:hanging="180"/>
      </w:pPr>
    </w:lvl>
  </w:abstractNum>
  <w:abstractNum w:abstractNumId="13" w15:restartNumberingAfterBreak="0">
    <w:nsid w:val="524B51C9"/>
    <w:multiLevelType w:val="hybridMultilevel"/>
    <w:tmpl w:val="9B9EA030"/>
    <w:lvl w:ilvl="0" w:tplc="B8287E88">
      <w:start w:val="1"/>
      <w:numFmt w:val="decimal"/>
      <w:lvlText w:val="%1."/>
      <w:lvlJc w:val="left"/>
      <w:pPr>
        <w:tabs>
          <w:tab w:val="num" w:pos="73"/>
        </w:tabs>
        <w:ind w:left="76" w:hanging="360"/>
      </w:pPr>
      <w:rPr>
        <w:rFonts w:hint="default"/>
        <w:b w:val="0"/>
      </w:rPr>
    </w:lvl>
    <w:lvl w:ilvl="1" w:tplc="04050019">
      <w:start w:val="1"/>
      <w:numFmt w:val="lowerLetter"/>
      <w:lvlText w:val="%2."/>
      <w:lvlJc w:val="left"/>
      <w:pPr>
        <w:ind w:left="1079" w:hanging="360"/>
      </w:pPr>
    </w:lvl>
    <w:lvl w:ilvl="2" w:tplc="0405001B" w:tentative="1">
      <w:start w:val="1"/>
      <w:numFmt w:val="lowerRoman"/>
      <w:lvlText w:val="%3."/>
      <w:lvlJc w:val="right"/>
      <w:pPr>
        <w:ind w:left="1799" w:hanging="180"/>
      </w:pPr>
    </w:lvl>
    <w:lvl w:ilvl="3" w:tplc="0405000F" w:tentative="1">
      <w:start w:val="1"/>
      <w:numFmt w:val="decimal"/>
      <w:lvlText w:val="%4."/>
      <w:lvlJc w:val="left"/>
      <w:pPr>
        <w:ind w:left="2519" w:hanging="360"/>
      </w:pPr>
    </w:lvl>
    <w:lvl w:ilvl="4" w:tplc="04050019" w:tentative="1">
      <w:start w:val="1"/>
      <w:numFmt w:val="lowerLetter"/>
      <w:lvlText w:val="%5."/>
      <w:lvlJc w:val="left"/>
      <w:pPr>
        <w:ind w:left="3239" w:hanging="360"/>
      </w:pPr>
    </w:lvl>
    <w:lvl w:ilvl="5" w:tplc="0405001B" w:tentative="1">
      <w:start w:val="1"/>
      <w:numFmt w:val="lowerRoman"/>
      <w:lvlText w:val="%6."/>
      <w:lvlJc w:val="right"/>
      <w:pPr>
        <w:ind w:left="3959" w:hanging="180"/>
      </w:pPr>
    </w:lvl>
    <w:lvl w:ilvl="6" w:tplc="0405000F" w:tentative="1">
      <w:start w:val="1"/>
      <w:numFmt w:val="decimal"/>
      <w:lvlText w:val="%7."/>
      <w:lvlJc w:val="left"/>
      <w:pPr>
        <w:ind w:left="4679" w:hanging="360"/>
      </w:pPr>
    </w:lvl>
    <w:lvl w:ilvl="7" w:tplc="04050019" w:tentative="1">
      <w:start w:val="1"/>
      <w:numFmt w:val="lowerLetter"/>
      <w:lvlText w:val="%8."/>
      <w:lvlJc w:val="left"/>
      <w:pPr>
        <w:ind w:left="5399" w:hanging="360"/>
      </w:pPr>
    </w:lvl>
    <w:lvl w:ilvl="8" w:tplc="0405001B" w:tentative="1">
      <w:start w:val="1"/>
      <w:numFmt w:val="lowerRoman"/>
      <w:lvlText w:val="%9."/>
      <w:lvlJc w:val="right"/>
      <w:pPr>
        <w:ind w:left="6119" w:hanging="180"/>
      </w:pPr>
    </w:lvl>
  </w:abstractNum>
  <w:abstractNum w:abstractNumId="14" w15:restartNumberingAfterBreak="0">
    <w:nsid w:val="5B2A205F"/>
    <w:multiLevelType w:val="hybridMultilevel"/>
    <w:tmpl w:val="9B9EA030"/>
    <w:lvl w:ilvl="0" w:tplc="B8287E88">
      <w:start w:val="1"/>
      <w:numFmt w:val="decimal"/>
      <w:lvlText w:val="%1."/>
      <w:lvlJc w:val="left"/>
      <w:pPr>
        <w:tabs>
          <w:tab w:val="num" w:pos="73"/>
        </w:tabs>
        <w:ind w:left="76" w:hanging="360"/>
      </w:pPr>
      <w:rPr>
        <w:rFonts w:hint="default"/>
        <w:b w:val="0"/>
      </w:rPr>
    </w:lvl>
    <w:lvl w:ilvl="1" w:tplc="04050019">
      <w:start w:val="1"/>
      <w:numFmt w:val="lowerLetter"/>
      <w:lvlText w:val="%2."/>
      <w:lvlJc w:val="left"/>
      <w:pPr>
        <w:ind w:left="1079" w:hanging="360"/>
      </w:pPr>
    </w:lvl>
    <w:lvl w:ilvl="2" w:tplc="0405001B" w:tentative="1">
      <w:start w:val="1"/>
      <w:numFmt w:val="lowerRoman"/>
      <w:lvlText w:val="%3."/>
      <w:lvlJc w:val="right"/>
      <w:pPr>
        <w:ind w:left="1799" w:hanging="180"/>
      </w:pPr>
    </w:lvl>
    <w:lvl w:ilvl="3" w:tplc="0405000F" w:tentative="1">
      <w:start w:val="1"/>
      <w:numFmt w:val="decimal"/>
      <w:lvlText w:val="%4."/>
      <w:lvlJc w:val="left"/>
      <w:pPr>
        <w:ind w:left="2519" w:hanging="360"/>
      </w:pPr>
    </w:lvl>
    <w:lvl w:ilvl="4" w:tplc="04050019" w:tentative="1">
      <w:start w:val="1"/>
      <w:numFmt w:val="lowerLetter"/>
      <w:lvlText w:val="%5."/>
      <w:lvlJc w:val="left"/>
      <w:pPr>
        <w:ind w:left="3239" w:hanging="360"/>
      </w:pPr>
    </w:lvl>
    <w:lvl w:ilvl="5" w:tplc="0405001B" w:tentative="1">
      <w:start w:val="1"/>
      <w:numFmt w:val="lowerRoman"/>
      <w:lvlText w:val="%6."/>
      <w:lvlJc w:val="right"/>
      <w:pPr>
        <w:ind w:left="3959" w:hanging="180"/>
      </w:pPr>
    </w:lvl>
    <w:lvl w:ilvl="6" w:tplc="0405000F" w:tentative="1">
      <w:start w:val="1"/>
      <w:numFmt w:val="decimal"/>
      <w:lvlText w:val="%7."/>
      <w:lvlJc w:val="left"/>
      <w:pPr>
        <w:ind w:left="4679" w:hanging="360"/>
      </w:pPr>
    </w:lvl>
    <w:lvl w:ilvl="7" w:tplc="04050019" w:tentative="1">
      <w:start w:val="1"/>
      <w:numFmt w:val="lowerLetter"/>
      <w:lvlText w:val="%8."/>
      <w:lvlJc w:val="left"/>
      <w:pPr>
        <w:ind w:left="5399" w:hanging="360"/>
      </w:pPr>
    </w:lvl>
    <w:lvl w:ilvl="8" w:tplc="0405001B" w:tentative="1">
      <w:start w:val="1"/>
      <w:numFmt w:val="lowerRoman"/>
      <w:lvlText w:val="%9."/>
      <w:lvlJc w:val="right"/>
      <w:pPr>
        <w:ind w:left="6119" w:hanging="180"/>
      </w:pPr>
    </w:lvl>
  </w:abstractNum>
  <w:abstractNum w:abstractNumId="15" w15:restartNumberingAfterBreak="0">
    <w:nsid w:val="66912504"/>
    <w:multiLevelType w:val="hybridMultilevel"/>
    <w:tmpl w:val="C2C44CB8"/>
    <w:lvl w:ilvl="0" w:tplc="0DFCD336">
      <w:start w:val="1"/>
      <w:numFmt w:val="decimal"/>
      <w:lvlText w:val="%1."/>
      <w:lvlJc w:val="left"/>
      <w:pPr>
        <w:ind w:left="-131" w:hanging="360"/>
      </w:pPr>
      <w:rPr>
        <w:rFonts w:hint="default"/>
        <w:b w:val="0"/>
      </w:rPr>
    </w:lvl>
    <w:lvl w:ilvl="1" w:tplc="9E5E078A">
      <w:start w:val="1"/>
      <w:numFmt w:val="lowerLetter"/>
      <w:lvlText w:val="%2)"/>
      <w:lvlJc w:val="left"/>
      <w:pPr>
        <w:ind w:left="1516" w:hanging="360"/>
      </w:pPr>
      <w:rPr>
        <w:color w:val="auto"/>
      </w:rPr>
    </w:lvl>
    <w:lvl w:ilvl="2" w:tplc="0405001B">
      <w:start w:val="1"/>
      <w:numFmt w:val="lowerRoman"/>
      <w:lvlText w:val="%3."/>
      <w:lvlJc w:val="right"/>
      <w:pPr>
        <w:ind w:left="2236" w:hanging="180"/>
      </w:pPr>
    </w:lvl>
    <w:lvl w:ilvl="3" w:tplc="0405000F" w:tentative="1">
      <w:start w:val="1"/>
      <w:numFmt w:val="decimal"/>
      <w:lvlText w:val="%4."/>
      <w:lvlJc w:val="left"/>
      <w:pPr>
        <w:ind w:left="2956" w:hanging="360"/>
      </w:pPr>
    </w:lvl>
    <w:lvl w:ilvl="4" w:tplc="04050019" w:tentative="1">
      <w:start w:val="1"/>
      <w:numFmt w:val="lowerLetter"/>
      <w:lvlText w:val="%5."/>
      <w:lvlJc w:val="left"/>
      <w:pPr>
        <w:ind w:left="3676" w:hanging="360"/>
      </w:pPr>
    </w:lvl>
    <w:lvl w:ilvl="5" w:tplc="0405001B" w:tentative="1">
      <w:start w:val="1"/>
      <w:numFmt w:val="lowerRoman"/>
      <w:lvlText w:val="%6."/>
      <w:lvlJc w:val="right"/>
      <w:pPr>
        <w:ind w:left="4396" w:hanging="180"/>
      </w:pPr>
    </w:lvl>
    <w:lvl w:ilvl="6" w:tplc="0405000F" w:tentative="1">
      <w:start w:val="1"/>
      <w:numFmt w:val="decimal"/>
      <w:lvlText w:val="%7."/>
      <w:lvlJc w:val="left"/>
      <w:pPr>
        <w:ind w:left="5116" w:hanging="360"/>
      </w:pPr>
    </w:lvl>
    <w:lvl w:ilvl="7" w:tplc="04050019" w:tentative="1">
      <w:start w:val="1"/>
      <w:numFmt w:val="lowerLetter"/>
      <w:lvlText w:val="%8."/>
      <w:lvlJc w:val="left"/>
      <w:pPr>
        <w:ind w:left="5836" w:hanging="360"/>
      </w:pPr>
    </w:lvl>
    <w:lvl w:ilvl="8" w:tplc="0405001B" w:tentative="1">
      <w:start w:val="1"/>
      <w:numFmt w:val="lowerRoman"/>
      <w:lvlText w:val="%9."/>
      <w:lvlJc w:val="right"/>
      <w:pPr>
        <w:ind w:left="6556" w:hanging="180"/>
      </w:pPr>
    </w:lvl>
  </w:abstractNum>
  <w:abstractNum w:abstractNumId="16" w15:restartNumberingAfterBreak="0">
    <w:nsid w:val="70FB1041"/>
    <w:multiLevelType w:val="hybridMultilevel"/>
    <w:tmpl w:val="A476AC70"/>
    <w:lvl w:ilvl="0" w:tplc="0DFCD336">
      <w:start w:val="1"/>
      <w:numFmt w:val="decimal"/>
      <w:lvlText w:val="%1."/>
      <w:lvlJc w:val="left"/>
      <w:pPr>
        <w:ind w:left="-207"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654539B"/>
    <w:multiLevelType w:val="hybridMultilevel"/>
    <w:tmpl w:val="9B9EA030"/>
    <w:lvl w:ilvl="0" w:tplc="B8287E88">
      <w:start w:val="1"/>
      <w:numFmt w:val="decimal"/>
      <w:lvlText w:val="%1."/>
      <w:lvlJc w:val="left"/>
      <w:pPr>
        <w:tabs>
          <w:tab w:val="num" w:pos="215"/>
        </w:tabs>
        <w:ind w:left="218" w:hanging="360"/>
      </w:pPr>
      <w:rPr>
        <w:rFonts w:hint="default"/>
        <w:b w:val="0"/>
      </w:rPr>
    </w:lvl>
    <w:lvl w:ilvl="1" w:tplc="04050019">
      <w:start w:val="1"/>
      <w:numFmt w:val="lowerLetter"/>
      <w:lvlText w:val="%2."/>
      <w:lvlJc w:val="left"/>
      <w:pPr>
        <w:ind w:left="1221" w:hanging="360"/>
      </w:pPr>
    </w:lvl>
    <w:lvl w:ilvl="2" w:tplc="0405001B" w:tentative="1">
      <w:start w:val="1"/>
      <w:numFmt w:val="lowerRoman"/>
      <w:lvlText w:val="%3."/>
      <w:lvlJc w:val="right"/>
      <w:pPr>
        <w:ind w:left="1941" w:hanging="180"/>
      </w:pPr>
    </w:lvl>
    <w:lvl w:ilvl="3" w:tplc="0405000F" w:tentative="1">
      <w:start w:val="1"/>
      <w:numFmt w:val="decimal"/>
      <w:lvlText w:val="%4."/>
      <w:lvlJc w:val="left"/>
      <w:pPr>
        <w:ind w:left="2661" w:hanging="360"/>
      </w:pPr>
    </w:lvl>
    <w:lvl w:ilvl="4" w:tplc="04050019" w:tentative="1">
      <w:start w:val="1"/>
      <w:numFmt w:val="lowerLetter"/>
      <w:lvlText w:val="%5."/>
      <w:lvlJc w:val="left"/>
      <w:pPr>
        <w:ind w:left="3381" w:hanging="360"/>
      </w:pPr>
    </w:lvl>
    <w:lvl w:ilvl="5" w:tplc="0405001B" w:tentative="1">
      <w:start w:val="1"/>
      <w:numFmt w:val="lowerRoman"/>
      <w:lvlText w:val="%6."/>
      <w:lvlJc w:val="right"/>
      <w:pPr>
        <w:ind w:left="4101" w:hanging="180"/>
      </w:pPr>
    </w:lvl>
    <w:lvl w:ilvl="6" w:tplc="0405000F" w:tentative="1">
      <w:start w:val="1"/>
      <w:numFmt w:val="decimal"/>
      <w:lvlText w:val="%7."/>
      <w:lvlJc w:val="left"/>
      <w:pPr>
        <w:ind w:left="4821" w:hanging="360"/>
      </w:pPr>
    </w:lvl>
    <w:lvl w:ilvl="7" w:tplc="04050019" w:tentative="1">
      <w:start w:val="1"/>
      <w:numFmt w:val="lowerLetter"/>
      <w:lvlText w:val="%8."/>
      <w:lvlJc w:val="left"/>
      <w:pPr>
        <w:ind w:left="5541" w:hanging="360"/>
      </w:pPr>
    </w:lvl>
    <w:lvl w:ilvl="8" w:tplc="0405001B" w:tentative="1">
      <w:start w:val="1"/>
      <w:numFmt w:val="lowerRoman"/>
      <w:lvlText w:val="%9."/>
      <w:lvlJc w:val="right"/>
      <w:pPr>
        <w:ind w:left="6261" w:hanging="180"/>
      </w:pPr>
    </w:lvl>
  </w:abstractNum>
  <w:num w:numId="1" w16cid:durableId="1332297477">
    <w:abstractNumId w:val="13"/>
  </w:num>
  <w:num w:numId="2" w16cid:durableId="658772259">
    <w:abstractNumId w:val="14"/>
  </w:num>
  <w:num w:numId="3" w16cid:durableId="1146362734">
    <w:abstractNumId w:val="0"/>
  </w:num>
  <w:num w:numId="4" w16cid:durableId="421998132">
    <w:abstractNumId w:val="6"/>
  </w:num>
  <w:num w:numId="5" w16cid:durableId="2010987754">
    <w:abstractNumId w:val="11"/>
  </w:num>
  <w:num w:numId="6" w16cid:durableId="1569534710">
    <w:abstractNumId w:val="5"/>
  </w:num>
  <w:num w:numId="7" w16cid:durableId="79568646">
    <w:abstractNumId w:val="9"/>
  </w:num>
  <w:num w:numId="8" w16cid:durableId="37433584">
    <w:abstractNumId w:val="17"/>
  </w:num>
  <w:num w:numId="9" w16cid:durableId="797379387">
    <w:abstractNumId w:val="12"/>
  </w:num>
  <w:num w:numId="10" w16cid:durableId="774441969">
    <w:abstractNumId w:val="7"/>
  </w:num>
  <w:num w:numId="11" w16cid:durableId="545721296">
    <w:abstractNumId w:val="15"/>
  </w:num>
  <w:num w:numId="12" w16cid:durableId="1384209020">
    <w:abstractNumId w:val="8"/>
  </w:num>
  <w:num w:numId="13" w16cid:durableId="1026255601">
    <w:abstractNumId w:val="16"/>
  </w:num>
  <w:num w:numId="14" w16cid:durableId="1227763378">
    <w:abstractNumId w:val="3"/>
  </w:num>
  <w:num w:numId="15" w16cid:durableId="210578897">
    <w:abstractNumId w:val="4"/>
  </w:num>
  <w:num w:numId="16" w16cid:durableId="2024699243">
    <w:abstractNumId w:val="10"/>
  </w:num>
  <w:num w:numId="17" w16cid:durableId="1263147624">
    <w:abstractNumId w:val="1"/>
  </w:num>
  <w:num w:numId="18" w16cid:durableId="9460845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A9B"/>
    <w:rsid w:val="00075299"/>
    <w:rsid w:val="00075A7E"/>
    <w:rsid w:val="00086FF9"/>
    <w:rsid w:val="00091540"/>
    <w:rsid w:val="000B2AA2"/>
    <w:rsid w:val="000E7A6A"/>
    <w:rsid w:val="00126E91"/>
    <w:rsid w:val="00143A05"/>
    <w:rsid w:val="00160BC2"/>
    <w:rsid w:val="00185E56"/>
    <w:rsid w:val="001B4248"/>
    <w:rsid w:val="002024A2"/>
    <w:rsid w:val="00207324"/>
    <w:rsid w:val="002114C1"/>
    <w:rsid w:val="00217116"/>
    <w:rsid w:val="00244E56"/>
    <w:rsid w:val="002A3A89"/>
    <w:rsid w:val="002D279C"/>
    <w:rsid w:val="002D611E"/>
    <w:rsid w:val="003340B2"/>
    <w:rsid w:val="00342AAC"/>
    <w:rsid w:val="00393BBE"/>
    <w:rsid w:val="003A5B19"/>
    <w:rsid w:val="003A7412"/>
    <w:rsid w:val="004235C2"/>
    <w:rsid w:val="004969C0"/>
    <w:rsid w:val="004B1396"/>
    <w:rsid w:val="004C7D7C"/>
    <w:rsid w:val="00526E5E"/>
    <w:rsid w:val="005336B1"/>
    <w:rsid w:val="00537D27"/>
    <w:rsid w:val="00546543"/>
    <w:rsid w:val="00554732"/>
    <w:rsid w:val="005A11DE"/>
    <w:rsid w:val="005B1E4F"/>
    <w:rsid w:val="006243D3"/>
    <w:rsid w:val="00627E2C"/>
    <w:rsid w:val="00676EDF"/>
    <w:rsid w:val="006878C0"/>
    <w:rsid w:val="006A7F2A"/>
    <w:rsid w:val="006E279C"/>
    <w:rsid w:val="0070551E"/>
    <w:rsid w:val="00723B86"/>
    <w:rsid w:val="0073577D"/>
    <w:rsid w:val="00740362"/>
    <w:rsid w:val="007573C9"/>
    <w:rsid w:val="00785A6D"/>
    <w:rsid w:val="007D78EE"/>
    <w:rsid w:val="007E1849"/>
    <w:rsid w:val="008347DD"/>
    <w:rsid w:val="008C2280"/>
    <w:rsid w:val="008F4E7C"/>
    <w:rsid w:val="00981FA3"/>
    <w:rsid w:val="00986CD7"/>
    <w:rsid w:val="009D4C8D"/>
    <w:rsid w:val="00B00FAA"/>
    <w:rsid w:val="00B1001D"/>
    <w:rsid w:val="00B13FED"/>
    <w:rsid w:val="00B2425F"/>
    <w:rsid w:val="00B44688"/>
    <w:rsid w:val="00B664E1"/>
    <w:rsid w:val="00B71BC5"/>
    <w:rsid w:val="00BD06EE"/>
    <w:rsid w:val="00BE1B86"/>
    <w:rsid w:val="00C04D0C"/>
    <w:rsid w:val="00C0713C"/>
    <w:rsid w:val="00C078B7"/>
    <w:rsid w:val="00C23C32"/>
    <w:rsid w:val="00C501FE"/>
    <w:rsid w:val="00C536F1"/>
    <w:rsid w:val="00C64858"/>
    <w:rsid w:val="00C64A9B"/>
    <w:rsid w:val="00C952F9"/>
    <w:rsid w:val="00CC1478"/>
    <w:rsid w:val="00CC63C2"/>
    <w:rsid w:val="00D37EA8"/>
    <w:rsid w:val="00D6099B"/>
    <w:rsid w:val="00D86328"/>
    <w:rsid w:val="00DC2D69"/>
    <w:rsid w:val="00DD713B"/>
    <w:rsid w:val="00DE003E"/>
    <w:rsid w:val="00DE60B4"/>
    <w:rsid w:val="00E140FF"/>
    <w:rsid w:val="00E4474B"/>
    <w:rsid w:val="00E84CBE"/>
    <w:rsid w:val="00EE79DA"/>
    <w:rsid w:val="00EF50BC"/>
    <w:rsid w:val="00F169D3"/>
    <w:rsid w:val="00FA7EC6"/>
    <w:rsid w:val="00FB1D7F"/>
    <w:rsid w:val="00FC4CB0"/>
    <w:rsid w:val="00FD1EC3"/>
    <w:rsid w:val="00FE4EAF"/>
    <w:rsid w:val="00FE5A90"/>
    <w:rsid w:val="00FF389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83F049"/>
  <w15:chartTrackingRefBased/>
  <w15:docId w15:val="{4EC321D1-F0D9-4C95-8859-0F1853738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64A9B"/>
    <w:pPr>
      <w:spacing w:after="0" w:line="240" w:lineRule="auto"/>
    </w:pPr>
    <w:rPr>
      <w:rFonts w:ascii="Calibri" w:eastAsia="Times New Roman" w:hAnsi="Calibri" w:cs="Times New Roman"/>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64A9B"/>
    <w:pPr>
      <w:ind w:left="708"/>
    </w:pPr>
  </w:style>
  <w:style w:type="paragraph" w:styleId="Bezmezer">
    <w:name w:val="No Spacing"/>
    <w:uiPriority w:val="1"/>
    <w:qFormat/>
    <w:rsid w:val="00C64A9B"/>
    <w:pPr>
      <w:spacing w:after="0" w:line="240" w:lineRule="auto"/>
    </w:pPr>
  </w:style>
  <w:style w:type="paragraph" w:styleId="Nzev">
    <w:name w:val="Title"/>
    <w:basedOn w:val="Normln"/>
    <w:link w:val="NzevChar"/>
    <w:qFormat/>
    <w:rsid w:val="00C64A9B"/>
    <w:pPr>
      <w:widowControl w:val="0"/>
      <w:tabs>
        <w:tab w:val="left" w:pos="354"/>
        <w:tab w:val="left" w:pos="567"/>
        <w:tab w:val="left" w:pos="7824"/>
      </w:tabs>
      <w:spacing w:line="240" w:lineRule="atLeast"/>
      <w:jc w:val="center"/>
    </w:pPr>
    <w:rPr>
      <w:rFonts w:ascii="Courier New" w:hAnsi="Courier New"/>
      <w:b/>
      <w:snapToGrid w:val="0"/>
      <w:sz w:val="48"/>
      <w:szCs w:val="20"/>
    </w:rPr>
  </w:style>
  <w:style w:type="character" w:customStyle="1" w:styleId="NzevChar">
    <w:name w:val="Název Char"/>
    <w:basedOn w:val="Standardnpsmoodstavce"/>
    <w:link w:val="Nzev"/>
    <w:rsid w:val="00C64A9B"/>
    <w:rPr>
      <w:rFonts w:ascii="Courier New" w:eastAsia="Times New Roman" w:hAnsi="Courier New" w:cs="Times New Roman"/>
      <w:b/>
      <w:snapToGrid w:val="0"/>
      <w:sz w:val="48"/>
      <w:szCs w:val="20"/>
      <w:lang w:eastAsia="cs-CZ"/>
    </w:rPr>
  </w:style>
  <w:style w:type="paragraph" w:styleId="Zhlav">
    <w:name w:val="header"/>
    <w:basedOn w:val="Normln"/>
    <w:link w:val="ZhlavChar"/>
    <w:uiPriority w:val="99"/>
    <w:unhideWhenUsed/>
    <w:rsid w:val="002024A2"/>
    <w:pPr>
      <w:tabs>
        <w:tab w:val="center" w:pos="4536"/>
        <w:tab w:val="right" w:pos="9072"/>
      </w:tabs>
    </w:pPr>
  </w:style>
  <w:style w:type="character" w:customStyle="1" w:styleId="ZhlavChar">
    <w:name w:val="Záhlaví Char"/>
    <w:basedOn w:val="Standardnpsmoodstavce"/>
    <w:link w:val="Zhlav"/>
    <w:uiPriority w:val="99"/>
    <w:rsid w:val="002024A2"/>
    <w:rPr>
      <w:rFonts w:ascii="Calibri" w:eastAsia="Times New Roman" w:hAnsi="Calibri" w:cs="Times New Roman"/>
      <w:szCs w:val="24"/>
      <w:lang w:eastAsia="cs-CZ"/>
    </w:rPr>
  </w:style>
  <w:style w:type="paragraph" w:styleId="Zpat">
    <w:name w:val="footer"/>
    <w:basedOn w:val="Normln"/>
    <w:link w:val="ZpatChar"/>
    <w:uiPriority w:val="99"/>
    <w:unhideWhenUsed/>
    <w:rsid w:val="002024A2"/>
    <w:pPr>
      <w:tabs>
        <w:tab w:val="center" w:pos="4536"/>
        <w:tab w:val="right" w:pos="9072"/>
      </w:tabs>
    </w:pPr>
  </w:style>
  <w:style w:type="character" w:customStyle="1" w:styleId="ZpatChar">
    <w:name w:val="Zápatí Char"/>
    <w:basedOn w:val="Standardnpsmoodstavce"/>
    <w:link w:val="Zpat"/>
    <w:uiPriority w:val="99"/>
    <w:rsid w:val="002024A2"/>
    <w:rPr>
      <w:rFonts w:ascii="Calibri" w:eastAsia="Times New Roman" w:hAnsi="Calibri" w:cs="Times New Roman"/>
      <w:szCs w:val="24"/>
      <w:lang w:eastAsia="cs-CZ"/>
    </w:rPr>
  </w:style>
  <w:style w:type="character" w:styleId="Odkaznakoment">
    <w:name w:val="annotation reference"/>
    <w:basedOn w:val="Standardnpsmoodstavce"/>
    <w:uiPriority w:val="99"/>
    <w:semiHidden/>
    <w:unhideWhenUsed/>
    <w:rsid w:val="0070551E"/>
    <w:rPr>
      <w:sz w:val="16"/>
      <w:szCs w:val="16"/>
    </w:rPr>
  </w:style>
  <w:style w:type="paragraph" w:styleId="Textkomente">
    <w:name w:val="annotation text"/>
    <w:basedOn w:val="Normln"/>
    <w:link w:val="TextkomenteChar"/>
    <w:uiPriority w:val="99"/>
    <w:semiHidden/>
    <w:unhideWhenUsed/>
    <w:rsid w:val="0070551E"/>
    <w:rPr>
      <w:sz w:val="20"/>
      <w:szCs w:val="20"/>
    </w:rPr>
  </w:style>
  <w:style w:type="character" w:customStyle="1" w:styleId="TextkomenteChar">
    <w:name w:val="Text komentáře Char"/>
    <w:basedOn w:val="Standardnpsmoodstavce"/>
    <w:link w:val="Textkomente"/>
    <w:uiPriority w:val="99"/>
    <w:semiHidden/>
    <w:rsid w:val="0070551E"/>
    <w:rPr>
      <w:rFonts w:ascii="Calibri" w:eastAsia="Times New Roman" w:hAnsi="Calibri"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70551E"/>
    <w:rPr>
      <w:b/>
      <w:bCs/>
    </w:rPr>
  </w:style>
  <w:style w:type="character" w:customStyle="1" w:styleId="PedmtkomenteChar">
    <w:name w:val="Předmět komentáře Char"/>
    <w:basedOn w:val="TextkomenteChar"/>
    <w:link w:val="Pedmtkomente"/>
    <w:uiPriority w:val="99"/>
    <w:semiHidden/>
    <w:rsid w:val="0070551E"/>
    <w:rPr>
      <w:rFonts w:ascii="Calibri" w:eastAsia="Times New Roman" w:hAnsi="Calibri" w:cs="Times New Roman"/>
      <w:b/>
      <w:bCs/>
      <w:sz w:val="20"/>
      <w:szCs w:val="20"/>
      <w:lang w:eastAsia="cs-CZ"/>
    </w:rPr>
  </w:style>
  <w:style w:type="paragraph" w:styleId="Textbubliny">
    <w:name w:val="Balloon Text"/>
    <w:basedOn w:val="Normln"/>
    <w:link w:val="TextbublinyChar"/>
    <w:uiPriority w:val="99"/>
    <w:semiHidden/>
    <w:unhideWhenUsed/>
    <w:rsid w:val="0070551E"/>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0551E"/>
    <w:rPr>
      <w:rFonts w:ascii="Segoe UI" w:eastAsia="Times New Roman" w:hAnsi="Segoe UI" w:cs="Segoe UI"/>
      <w:sz w:val="18"/>
      <w:szCs w:val="18"/>
      <w:lang w:eastAsia="cs-CZ"/>
    </w:rPr>
  </w:style>
  <w:style w:type="character" w:styleId="Hypertextovodkaz">
    <w:name w:val="Hyperlink"/>
    <w:basedOn w:val="Standardnpsmoodstavce"/>
    <w:uiPriority w:val="99"/>
    <w:unhideWhenUsed/>
    <w:rsid w:val="004235C2"/>
    <w:rPr>
      <w:color w:val="0563C1" w:themeColor="hyperlink"/>
      <w:u w:val="single"/>
    </w:rPr>
  </w:style>
  <w:style w:type="character" w:customStyle="1" w:styleId="markedcontent">
    <w:name w:val="markedcontent"/>
    <w:basedOn w:val="Standardnpsmoodstavce"/>
    <w:rsid w:val="00546543"/>
  </w:style>
  <w:style w:type="paragraph" w:styleId="Textvbloku">
    <w:name w:val="Block Text"/>
    <w:basedOn w:val="Normln"/>
    <w:semiHidden/>
    <w:rsid w:val="00785A6D"/>
    <w:pPr>
      <w:widowControl w:val="0"/>
      <w:tabs>
        <w:tab w:val="left" w:pos="354"/>
        <w:tab w:val="left" w:pos="567"/>
      </w:tabs>
      <w:spacing w:line="240" w:lineRule="atLeast"/>
      <w:ind w:left="284" w:right="12" w:hanging="284"/>
    </w:pPr>
    <w:rPr>
      <w:rFonts w:ascii="Courier New" w:hAnsi="Courier New"/>
      <w:b/>
      <w:snapToGrid w:val="0"/>
      <w:sz w:val="18"/>
      <w:szCs w:val="20"/>
    </w:rPr>
  </w:style>
  <w:style w:type="paragraph" w:customStyle="1" w:styleId="NPU1">
    <w:name w:val="NPU 1"/>
    <w:basedOn w:val="Normln"/>
    <w:link w:val="NPU1Char"/>
    <w:qFormat/>
    <w:rsid w:val="00C501FE"/>
    <w:pPr>
      <w:tabs>
        <w:tab w:val="left" w:pos="4253"/>
        <w:tab w:val="left" w:pos="6379"/>
        <w:tab w:val="left" w:pos="8675"/>
      </w:tabs>
      <w:spacing w:after="48"/>
      <w:ind w:left="567" w:hanging="567"/>
    </w:pPr>
    <w:rPr>
      <w:b/>
      <w:color w:val="000000"/>
      <w:spacing w:val="20"/>
      <w:szCs w:val="22"/>
    </w:rPr>
  </w:style>
  <w:style w:type="character" w:customStyle="1" w:styleId="NPU1Char">
    <w:name w:val="NPU 1 Char"/>
    <w:basedOn w:val="Standardnpsmoodstavce"/>
    <w:link w:val="NPU1"/>
    <w:rsid w:val="00C501FE"/>
    <w:rPr>
      <w:rFonts w:ascii="Calibri" w:eastAsia="Times New Roman" w:hAnsi="Calibri" w:cs="Times New Roman"/>
      <w:b/>
      <w:color w:val="000000"/>
      <w:spacing w:val="20"/>
      <w:lang w:eastAsia="cs-CZ"/>
    </w:rPr>
  </w:style>
  <w:style w:type="paragraph" w:customStyle="1" w:styleId="NPU2">
    <w:name w:val="NPU 2"/>
    <w:basedOn w:val="Normln"/>
    <w:link w:val="NPU2Char"/>
    <w:qFormat/>
    <w:rsid w:val="00C501FE"/>
    <w:pPr>
      <w:tabs>
        <w:tab w:val="left" w:pos="4253"/>
        <w:tab w:val="left" w:pos="6379"/>
      </w:tabs>
      <w:spacing w:after="48"/>
      <w:ind w:left="567" w:hanging="567"/>
    </w:pPr>
    <w:rPr>
      <w:color w:val="000000"/>
      <w:position w:val="10"/>
      <w:szCs w:val="22"/>
    </w:rPr>
  </w:style>
  <w:style w:type="character" w:customStyle="1" w:styleId="NPU2Char">
    <w:name w:val="NPU 2 Char"/>
    <w:basedOn w:val="Standardnpsmoodstavce"/>
    <w:link w:val="NPU2"/>
    <w:rsid w:val="00C501FE"/>
    <w:rPr>
      <w:rFonts w:ascii="Calibri" w:eastAsia="Times New Roman" w:hAnsi="Calibri" w:cs="Times New Roman"/>
      <w:color w:val="000000"/>
      <w:position w:val="10"/>
      <w:lang w:eastAsia="cs-CZ"/>
    </w:rPr>
  </w:style>
  <w:style w:type="character" w:styleId="Nevyeenzmnka">
    <w:name w:val="Unresolved Mention"/>
    <w:basedOn w:val="Standardnpsmoodstavce"/>
    <w:uiPriority w:val="99"/>
    <w:semiHidden/>
    <w:unhideWhenUsed/>
    <w:rsid w:val="00DE6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y@npu.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zakupy@npu.cz" TargetMode="External"/><Relationship Id="rId4" Type="http://schemas.openxmlformats.org/officeDocument/2006/relationships/settings" Target="settings.xml"/><Relationship Id="rId9" Type="http://schemas.openxmlformats.org/officeDocument/2006/relationships/hyperlink" Target="http://www.npu.cz"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FE6C6-1230-4D41-88C0-3A7A089F9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1087</Words>
  <Characters>6415</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Štecherová Martina</dc:creator>
  <cp:keywords/>
  <dc:description/>
  <cp:lastModifiedBy>Bidlasová Lucie</cp:lastModifiedBy>
  <cp:revision>2</cp:revision>
  <cp:lastPrinted>2023-11-23T13:22:00Z</cp:lastPrinted>
  <dcterms:created xsi:type="dcterms:W3CDTF">2026-07-22T10:20:00Z</dcterms:created>
  <dcterms:modified xsi:type="dcterms:W3CDTF">2026-07-22T10:20:00Z</dcterms:modified>
</cp:coreProperties>
</file>